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B8D32" w14:textId="5F00BFFF" w:rsidR="00684CD0" w:rsidRDefault="00B13813" w:rsidP="00B13813">
      <w:pPr>
        <w:pStyle w:val="a3"/>
        <w:spacing w:line="184" w:lineRule="exact"/>
        <w:ind w:left="4788"/>
        <w:rPr>
          <w:color w:val="282A2D"/>
          <w:sz w:val="26"/>
        </w:rPr>
      </w:pPr>
      <w:r w:rsidRPr="00A821C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3DC4E5E7" wp14:editId="370F3C35">
            <wp:simplePos x="0" y="0"/>
            <wp:positionH relativeFrom="margin">
              <wp:posOffset>5720715</wp:posOffset>
            </wp:positionH>
            <wp:positionV relativeFrom="paragraph">
              <wp:posOffset>-493159</wp:posOffset>
            </wp:positionV>
            <wp:extent cx="1493023" cy="38649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23" cy="38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BC016" w14:textId="45F3B4D6" w:rsidR="00EB38D7" w:rsidRPr="0045440E" w:rsidRDefault="00EB38D7" w:rsidP="00EB38D7">
      <w:pPr>
        <w:pStyle w:val="TableParagraph"/>
        <w:spacing w:before="71" w:line="240" w:lineRule="auto"/>
        <w:ind w:left="1843"/>
        <w:jc w:val="left"/>
        <w:rPr>
          <w:rFonts w:ascii="Arial" w:hAnsi="Arial"/>
          <w:b/>
          <w:color w:val="363194"/>
          <w:sz w:val="32"/>
          <w:szCs w:val="32"/>
        </w:rPr>
      </w:pPr>
      <w:r w:rsidRPr="005571BC">
        <w:rPr>
          <w:noProof/>
          <w:color w:val="363194"/>
          <w:lang w:eastAsia="ru-RU"/>
        </w:rPr>
        <w:drawing>
          <wp:anchor distT="0" distB="0" distL="0" distR="0" simplePos="0" relativeHeight="15728640" behindDoc="0" locked="0" layoutInCell="1" allowOverlap="1" wp14:anchorId="72BE3B36" wp14:editId="6EAB8AAB">
            <wp:simplePos x="0" y="0"/>
            <wp:positionH relativeFrom="page">
              <wp:posOffset>0</wp:posOffset>
            </wp:positionH>
            <wp:positionV relativeFrom="paragraph">
              <wp:posOffset>21590</wp:posOffset>
            </wp:positionV>
            <wp:extent cx="1047750" cy="304165"/>
            <wp:effectExtent l="0" t="0" r="0" b="63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40E">
        <w:rPr>
          <w:rFonts w:ascii="Arial" w:hAnsi="Arial"/>
          <w:b/>
          <w:color w:val="363194"/>
          <w:sz w:val="32"/>
          <w:szCs w:val="32"/>
        </w:rPr>
        <w:t xml:space="preserve">ЦЕНЫ НА РЫНКЕ ЖИЛЬЯ </w:t>
      </w:r>
      <w:r w:rsidRPr="00EB38D7">
        <w:rPr>
          <w:rFonts w:ascii="Arial" w:hAnsi="Arial"/>
          <w:b/>
          <w:color w:val="363194"/>
          <w:sz w:val="32"/>
          <w:szCs w:val="32"/>
        </w:rPr>
        <w:br/>
      </w:r>
      <w:r w:rsidRPr="0045440E">
        <w:rPr>
          <w:rFonts w:ascii="Arial" w:hAnsi="Arial"/>
          <w:b/>
          <w:color w:val="363194"/>
          <w:sz w:val="32"/>
          <w:szCs w:val="32"/>
        </w:rPr>
        <w:t>В ЧЕЧЕНСКОЙ РЕСПУБЛИКЕ</w:t>
      </w:r>
    </w:p>
    <w:p w14:paraId="42F4FF02" w14:textId="07C09183" w:rsidR="00EB38D7" w:rsidRPr="0045440E" w:rsidRDefault="00EB38D7" w:rsidP="00EB38D7">
      <w:pPr>
        <w:pStyle w:val="TableParagraph"/>
        <w:spacing w:before="71" w:line="240" w:lineRule="auto"/>
        <w:ind w:left="1843"/>
        <w:jc w:val="left"/>
        <w:rPr>
          <w:rFonts w:ascii="Arial" w:hAnsi="Arial"/>
          <w:b/>
          <w:color w:val="363194"/>
          <w:sz w:val="32"/>
          <w:szCs w:val="32"/>
        </w:rPr>
      </w:pPr>
      <w:r w:rsidRPr="0045440E">
        <w:rPr>
          <w:rFonts w:ascii="Arial" w:hAnsi="Arial"/>
          <w:b/>
          <w:color w:val="363194"/>
          <w:sz w:val="32"/>
          <w:szCs w:val="32"/>
        </w:rPr>
        <w:t xml:space="preserve">В </w:t>
      </w:r>
      <w:r>
        <w:rPr>
          <w:rFonts w:ascii="Arial" w:hAnsi="Arial"/>
          <w:b/>
          <w:color w:val="363194"/>
          <w:sz w:val="32"/>
          <w:szCs w:val="32"/>
          <w:lang w:val="en-US"/>
        </w:rPr>
        <w:t>I</w:t>
      </w:r>
      <w:r w:rsidR="0090225B">
        <w:rPr>
          <w:rFonts w:ascii="Arial" w:hAnsi="Arial"/>
          <w:b/>
          <w:color w:val="363194"/>
          <w:sz w:val="32"/>
          <w:szCs w:val="32"/>
          <w:lang w:val="en-US"/>
        </w:rPr>
        <w:t>I</w:t>
      </w:r>
      <w:r w:rsidRPr="0045440E">
        <w:rPr>
          <w:rFonts w:ascii="Arial" w:hAnsi="Arial"/>
          <w:b/>
          <w:color w:val="363194"/>
          <w:sz w:val="32"/>
          <w:szCs w:val="32"/>
          <w:lang w:val="en-US"/>
        </w:rPr>
        <w:t>I</w:t>
      </w:r>
      <w:r w:rsidRPr="0045440E">
        <w:rPr>
          <w:rFonts w:ascii="Arial" w:hAnsi="Arial"/>
          <w:b/>
          <w:color w:val="363194"/>
          <w:sz w:val="32"/>
          <w:szCs w:val="32"/>
        </w:rPr>
        <w:t xml:space="preserve"> КВАРТАЛЕ 2024 ГОДА</w:t>
      </w:r>
    </w:p>
    <w:p w14:paraId="12656FAF" w14:textId="3373FBF2" w:rsidR="004E7521" w:rsidRDefault="004E7521" w:rsidP="00D3530C">
      <w:pPr>
        <w:tabs>
          <w:tab w:val="left" w:pos="360"/>
          <w:tab w:val="left" w:pos="540"/>
        </w:tabs>
        <w:ind w:right="141"/>
        <w:rPr>
          <w:b/>
          <w:sz w:val="28"/>
          <w:szCs w:val="28"/>
        </w:rPr>
      </w:pPr>
    </w:p>
    <w:p w14:paraId="6ACE77B6" w14:textId="77777777" w:rsidR="00642279" w:rsidRDefault="00642279" w:rsidP="00642279">
      <w:pPr>
        <w:tabs>
          <w:tab w:val="left" w:pos="360"/>
          <w:tab w:val="left" w:pos="540"/>
        </w:tabs>
        <w:ind w:left="-567" w:right="141"/>
        <w:jc w:val="center"/>
        <w:rPr>
          <w:b/>
          <w:sz w:val="28"/>
          <w:szCs w:val="28"/>
        </w:rPr>
      </w:pPr>
    </w:p>
    <w:p w14:paraId="6C710E09" w14:textId="1E1565F8" w:rsidR="0045440E" w:rsidRPr="0045440E" w:rsidRDefault="00C94AFA" w:rsidP="00A33C55">
      <w:pPr>
        <w:tabs>
          <w:tab w:val="left" w:pos="284"/>
          <w:tab w:val="left" w:pos="426"/>
          <w:tab w:val="left" w:pos="993"/>
          <w:tab w:val="left" w:pos="1276"/>
          <w:tab w:val="left" w:pos="9923"/>
        </w:tabs>
        <w:spacing w:line="276" w:lineRule="auto"/>
        <w:ind w:left="851" w:right="677"/>
        <w:jc w:val="both"/>
        <w:rPr>
          <w:rFonts w:ascii="Arial" w:hAnsi="Arial" w:cs="Arial"/>
          <w:bCs/>
          <w:color w:val="282A2E"/>
          <w:sz w:val="24"/>
          <w:szCs w:val="24"/>
        </w:rPr>
      </w:pPr>
      <w:r w:rsidRPr="00857352">
        <w:rPr>
          <w:rFonts w:ascii="Arial" w:hAnsi="Arial" w:cs="Arial"/>
          <w:bCs/>
          <w:color w:val="282A2E"/>
          <w:sz w:val="24"/>
          <w:szCs w:val="24"/>
        </w:rPr>
        <w:t xml:space="preserve">             </w:t>
      </w:r>
      <w:proofErr w:type="gramStart"/>
      <w:r w:rsidR="00A60C01" w:rsidRPr="00857352">
        <w:rPr>
          <w:rFonts w:ascii="Arial" w:hAnsi="Arial" w:cs="Arial"/>
          <w:bCs/>
          <w:color w:val="282A2E"/>
          <w:sz w:val="24"/>
          <w:szCs w:val="24"/>
        </w:rPr>
        <w:t xml:space="preserve">В </w:t>
      </w:r>
      <w:r w:rsidR="0045440E">
        <w:rPr>
          <w:rFonts w:ascii="Arial" w:hAnsi="Arial" w:cs="Arial"/>
          <w:bCs/>
          <w:color w:val="282A2E"/>
          <w:sz w:val="24"/>
          <w:szCs w:val="24"/>
          <w:lang w:val="en-US"/>
        </w:rPr>
        <w:t>I</w:t>
      </w:r>
      <w:r w:rsidR="0090225B">
        <w:rPr>
          <w:rFonts w:ascii="Arial" w:hAnsi="Arial" w:cs="Arial"/>
          <w:bCs/>
          <w:color w:val="282A2E"/>
          <w:sz w:val="24"/>
          <w:szCs w:val="24"/>
          <w:lang w:val="en-US"/>
        </w:rPr>
        <w:t>I</w:t>
      </w:r>
      <w:r w:rsidR="00EB38D7">
        <w:rPr>
          <w:rFonts w:ascii="Arial" w:hAnsi="Arial" w:cs="Arial"/>
          <w:bCs/>
          <w:color w:val="282A2E"/>
          <w:sz w:val="24"/>
          <w:szCs w:val="24"/>
          <w:lang w:val="en-US"/>
        </w:rPr>
        <w:t>I</w:t>
      </w:r>
      <w:r w:rsidR="0045440E">
        <w:rPr>
          <w:rFonts w:ascii="Arial" w:hAnsi="Arial" w:cs="Arial"/>
          <w:bCs/>
          <w:color w:val="282A2E"/>
          <w:sz w:val="24"/>
          <w:szCs w:val="24"/>
        </w:rPr>
        <w:t xml:space="preserve"> квартале</w:t>
      </w:r>
      <w:r w:rsidR="00A60C01" w:rsidRPr="00857352">
        <w:rPr>
          <w:rFonts w:ascii="Arial" w:hAnsi="Arial" w:cs="Arial"/>
          <w:bCs/>
          <w:color w:val="282A2E"/>
          <w:sz w:val="24"/>
          <w:szCs w:val="24"/>
        </w:rPr>
        <w:t xml:space="preserve"> 2024 г. по сравнению с </w:t>
      </w:r>
      <w:r w:rsidR="0045440E">
        <w:rPr>
          <w:rFonts w:ascii="Arial" w:hAnsi="Arial" w:cs="Arial"/>
          <w:bCs/>
          <w:color w:val="282A2E"/>
          <w:sz w:val="24"/>
          <w:szCs w:val="24"/>
          <w:lang w:val="en-US"/>
        </w:rPr>
        <w:t>I</w:t>
      </w:r>
      <w:r w:rsidR="0090225B">
        <w:rPr>
          <w:rFonts w:ascii="Arial" w:hAnsi="Arial" w:cs="Arial"/>
          <w:bCs/>
          <w:color w:val="282A2E"/>
          <w:sz w:val="24"/>
          <w:szCs w:val="24"/>
          <w:lang w:val="en-US"/>
        </w:rPr>
        <w:t>I</w:t>
      </w:r>
      <w:r w:rsidR="00EB38D7">
        <w:rPr>
          <w:rFonts w:ascii="Arial" w:hAnsi="Arial" w:cs="Arial"/>
          <w:bCs/>
          <w:color w:val="282A2E"/>
          <w:sz w:val="24"/>
          <w:szCs w:val="24"/>
        </w:rPr>
        <w:t xml:space="preserve"> </w:t>
      </w:r>
      <w:r w:rsidR="0045440E">
        <w:rPr>
          <w:rFonts w:ascii="Arial" w:hAnsi="Arial" w:cs="Arial"/>
          <w:bCs/>
          <w:color w:val="282A2E"/>
          <w:sz w:val="24"/>
          <w:szCs w:val="24"/>
        </w:rPr>
        <w:t>кварталом 202</w:t>
      </w:r>
      <w:r w:rsidR="00EB38D7">
        <w:rPr>
          <w:rFonts w:ascii="Arial" w:hAnsi="Arial" w:cs="Arial"/>
          <w:bCs/>
          <w:color w:val="282A2E"/>
          <w:sz w:val="24"/>
          <w:szCs w:val="24"/>
        </w:rPr>
        <w:t>4</w:t>
      </w:r>
      <w:r w:rsidR="0045440E">
        <w:rPr>
          <w:rFonts w:ascii="Arial" w:hAnsi="Arial" w:cs="Arial"/>
          <w:bCs/>
          <w:color w:val="282A2E"/>
          <w:sz w:val="24"/>
          <w:szCs w:val="24"/>
        </w:rPr>
        <w:t>г.</w:t>
      </w:r>
      <w:r w:rsidR="00A33C55" w:rsidRPr="00A33C55">
        <w:rPr>
          <w:rFonts w:ascii="Arial" w:hAnsi="Arial" w:cs="Arial"/>
          <w:bCs/>
          <w:color w:val="282A2E"/>
          <w:sz w:val="24"/>
          <w:szCs w:val="24"/>
        </w:rPr>
        <w:t xml:space="preserve"> </w:t>
      </w:r>
      <w:r w:rsidR="00A60C01" w:rsidRPr="00857352">
        <w:rPr>
          <w:rFonts w:ascii="Arial" w:hAnsi="Arial" w:cs="Arial"/>
          <w:b/>
          <w:bCs/>
          <w:color w:val="282A2E"/>
          <w:sz w:val="24"/>
          <w:szCs w:val="24"/>
        </w:rPr>
        <w:t>индекс</w:t>
      </w:r>
      <w:r w:rsidR="0045440E">
        <w:rPr>
          <w:rFonts w:ascii="Arial" w:hAnsi="Arial" w:cs="Arial"/>
          <w:b/>
          <w:bCs/>
          <w:color w:val="282A2E"/>
          <w:sz w:val="24"/>
          <w:szCs w:val="24"/>
        </w:rPr>
        <w:t xml:space="preserve">ы цен </w:t>
      </w:r>
      <w:r w:rsidR="00131136">
        <w:rPr>
          <w:rFonts w:ascii="Arial" w:hAnsi="Arial" w:cs="Arial"/>
          <w:b/>
          <w:bCs/>
          <w:color w:val="282A2E"/>
          <w:sz w:val="24"/>
          <w:szCs w:val="24"/>
        </w:rPr>
        <w:br/>
      </w:r>
      <w:r w:rsidR="0045440E">
        <w:rPr>
          <w:rFonts w:ascii="Arial" w:hAnsi="Arial" w:cs="Arial"/>
          <w:b/>
          <w:bCs/>
          <w:color w:val="282A2E"/>
          <w:sz w:val="24"/>
          <w:szCs w:val="24"/>
        </w:rPr>
        <w:t xml:space="preserve">на первичном и вторичном рынках жилья </w:t>
      </w:r>
      <w:r w:rsidR="0045440E" w:rsidRPr="0045440E">
        <w:rPr>
          <w:rFonts w:ascii="Arial" w:hAnsi="Arial" w:cs="Arial"/>
          <w:bCs/>
          <w:color w:val="282A2E"/>
          <w:sz w:val="24"/>
          <w:szCs w:val="24"/>
        </w:rPr>
        <w:t>составили  соответственно 10</w:t>
      </w:r>
      <w:r w:rsidR="0090225B">
        <w:rPr>
          <w:rFonts w:ascii="Arial" w:hAnsi="Arial" w:cs="Arial"/>
          <w:bCs/>
          <w:color w:val="282A2E"/>
          <w:sz w:val="24"/>
          <w:szCs w:val="24"/>
        </w:rPr>
        <w:t>2</w:t>
      </w:r>
      <w:r w:rsidR="0045440E" w:rsidRPr="0045440E">
        <w:rPr>
          <w:rFonts w:ascii="Arial" w:hAnsi="Arial" w:cs="Arial"/>
          <w:bCs/>
          <w:color w:val="282A2E"/>
          <w:sz w:val="24"/>
          <w:szCs w:val="24"/>
        </w:rPr>
        <w:t>,</w:t>
      </w:r>
      <w:r w:rsidR="0090225B" w:rsidRPr="0090225B">
        <w:rPr>
          <w:rFonts w:ascii="Arial" w:hAnsi="Arial" w:cs="Arial"/>
          <w:bCs/>
          <w:color w:val="282A2E"/>
          <w:sz w:val="24"/>
          <w:szCs w:val="24"/>
        </w:rPr>
        <w:t>3</w:t>
      </w:r>
      <w:r w:rsidR="0045440E" w:rsidRPr="0045440E">
        <w:rPr>
          <w:rFonts w:ascii="Arial" w:hAnsi="Arial" w:cs="Arial"/>
          <w:bCs/>
          <w:color w:val="282A2E"/>
          <w:sz w:val="24"/>
          <w:szCs w:val="24"/>
        </w:rPr>
        <w:t xml:space="preserve">% </w:t>
      </w:r>
      <w:r w:rsidR="00A33C55" w:rsidRPr="00A33C55">
        <w:rPr>
          <w:rFonts w:ascii="Arial" w:hAnsi="Arial" w:cs="Arial"/>
          <w:bCs/>
          <w:color w:val="282A2E"/>
          <w:sz w:val="24"/>
          <w:szCs w:val="24"/>
        </w:rPr>
        <w:br/>
      </w:r>
      <w:r w:rsidR="0045440E" w:rsidRPr="0045440E">
        <w:rPr>
          <w:rFonts w:ascii="Arial" w:hAnsi="Arial" w:cs="Arial"/>
          <w:bCs/>
          <w:color w:val="282A2E"/>
          <w:sz w:val="24"/>
          <w:szCs w:val="24"/>
        </w:rPr>
        <w:t>и</w:t>
      </w:r>
      <w:r w:rsidR="00EB38D7" w:rsidRPr="00EB38D7">
        <w:rPr>
          <w:rFonts w:ascii="Arial" w:hAnsi="Arial" w:cs="Arial"/>
          <w:bCs/>
          <w:color w:val="282A2E"/>
          <w:sz w:val="24"/>
          <w:szCs w:val="24"/>
        </w:rPr>
        <w:t xml:space="preserve"> </w:t>
      </w:r>
      <w:r w:rsidR="0045440E" w:rsidRPr="0045440E">
        <w:rPr>
          <w:rFonts w:ascii="Arial" w:hAnsi="Arial" w:cs="Arial"/>
          <w:bCs/>
          <w:color w:val="282A2E"/>
          <w:sz w:val="24"/>
          <w:szCs w:val="24"/>
        </w:rPr>
        <w:t>10</w:t>
      </w:r>
      <w:r w:rsidR="0090225B" w:rsidRPr="0090225B">
        <w:rPr>
          <w:rFonts w:ascii="Arial" w:hAnsi="Arial" w:cs="Arial"/>
          <w:bCs/>
          <w:color w:val="282A2E"/>
          <w:sz w:val="24"/>
          <w:szCs w:val="24"/>
        </w:rPr>
        <w:t>6</w:t>
      </w:r>
      <w:r w:rsidR="0045440E" w:rsidRPr="0045440E">
        <w:rPr>
          <w:rFonts w:ascii="Arial" w:hAnsi="Arial" w:cs="Arial"/>
          <w:bCs/>
          <w:color w:val="282A2E"/>
          <w:sz w:val="24"/>
          <w:szCs w:val="24"/>
        </w:rPr>
        <w:t>,</w:t>
      </w:r>
      <w:r w:rsidR="00EB38D7">
        <w:rPr>
          <w:rFonts w:ascii="Arial" w:hAnsi="Arial" w:cs="Arial"/>
          <w:bCs/>
          <w:color w:val="282A2E"/>
          <w:sz w:val="24"/>
          <w:szCs w:val="24"/>
        </w:rPr>
        <w:t>4</w:t>
      </w:r>
      <w:r w:rsidR="0045440E" w:rsidRPr="0045440E">
        <w:rPr>
          <w:rFonts w:ascii="Arial" w:hAnsi="Arial" w:cs="Arial"/>
          <w:bCs/>
          <w:color w:val="282A2E"/>
          <w:sz w:val="24"/>
          <w:szCs w:val="24"/>
        </w:rPr>
        <w:t>%.</w:t>
      </w:r>
      <w:proofErr w:type="gramEnd"/>
    </w:p>
    <w:p w14:paraId="1D88B36F" w14:textId="77777777" w:rsidR="0045440E" w:rsidRDefault="0045440E" w:rsidP="0045440E">
      <w:pPr>
        <w:tabs>
          <w:tab w:val="left" w:pos="284"/>
          <w:tab w:val="left" w:pos="426"/>
          <w:tab w:val="left" w:pos="993"/>
          <w:tab w:val="left" w:pos="1276"/>
          <w:tab w:val="left" w:pos="9923"/>
        </w:tabs>
        <w:spacing w:line="276" w:lineRule="auto"/>
        <w:ind w:left="851" w:right="393"/>
        <w:rPr>
          <w:rFonts w:ascii="Arial" w:hAnsi="Arial" w:cs="Arial"/>
          <w:b/>
          <w:bCs/>
          <w:color w:val="282A2E"/>
          <w:sz w:val="24"/>
          <w:szCs w:val="24"/>
        </w:rPr>
      </w:pPr>
    </w:p>
    <w:p w14:paraId="7CCEB960" w14:textId="30A97C83" w:rsidR="00EB38D7" w:rsidRPr="00857352" w:rsidRDefault="00A33C55" w:rsidP="00EB38D7">
      <w:pPr>
        <w:pStyle w:val="a3"/>
        <w:tabs>
          <w:tab w:val="left" w:pos="2110"/>
        </w:tabs>
        <w:spacing w:before="75"/>
        <w:ind w:left="709"/>
        <w:jc w:val="both"/>
        <w:rPr>
          <w:color w:val="363194"/>
          <w:sz w:val="24"/>
          <w:szCs w:val="24"/>
        </w:rPr>
      </w:pPr>
      <w:r w:rsidRPr="00A33C55">
        <w:rPr>
          <w:color w:val="363194"/>
          <w:sz w:val="24"/>
          <w:szCs w:val="24"/>
        </w:rPr>
        <w:t xml:space="preserve">  </w:t>
      </w:r>
      <w:r w:rsidR="00EB38D7" w:rsidRPr="00857352">
        <w:rPr>
          <w:color w:val="363194"/>
          <w:sz w:val="24"/>
          <w:szCs w:val="24"/>
        </w:rPr>
        <w:t>Индекс</w:t>
      </w:r>
      <w:r w:rsidR="00EB38D7">
        <w:rPr>
          <w:color w:val="363194"/>
          <w:sz w:val="24"/>
          <w:szCs w:val="24"/>
        </w:rPr>
        <w:t xml:space="preserve">ы </w:t>
      </w:r>
      <w:r w:rsidR="00EB38D7" w:rsidRPr="00857352">
        <w:rPr>
          <w:color w:val="363194"/>
          <w:sz w:val="24"/>
          <w:szCs w:val="24"/>
        </w:rPr>
        <w:t>цен</w:t>
      </w:r>
      <w:r w:rsidR="00EB38D7">
        <w:rPr>
          <w:color w:val="363194"/>
          <w:sz w:val="24"/>
          <w:szCs w:val="24"/>
        </w:rPr>
        <w:t xml:space="preserve"> на рынке жилья</w:t>
      </w:r>
    </w:p>
    <w:p w14:paraId="21AAA498" w14:textId="77777777" w:rsidR="00EB38D7" w:rsidRPr="009D2676" w:rsidRDefault="00EB38D7" w:rsidP="00EB38D7">
      <w:pPr>
        <w:pStyle w:val="a3"/>
        <w:tabs>
          <w:tab w:val="left" w:pos="2110"/>
        </w:tabs>
        <w:spacing w:before="75"/>
        <w:ind w:left="709"/>
        <w:rPr>
          <w:color w:val="363093"/>
          <w:sz w:val="24"/>
          <w:szCs w:val="24"/>
        </w:rPr>
      </w:pPr>
    </w:p>
    <w:p w14:paraId="205874B4" w14:textId="77777777" w:rsidR="0045440E" w:rsidRDefault="0045440E" w:rsidP="00654580">
      <w:pPr>
        <w:tabs>
          <w:tab w:val="left" w:pos="284"/>
          <w:tab w:val="left" w:pos="426"/>
          <w:tab w:val="left" w:pos="993"/>
          <w:tab w:val="left" w:pos="1276"/>
          <w:tab w:val="left" w:pos="9923"/>
        </w:tabs>
        <w:spacing w:line="276" w:lineRule="auto"/>
        <w:ind w:left="851" w:right="227"/>
        <w:rPr>
          <w:rFonts w:ascii="Arial" w:hAnsi="Arial" w:cs="Arial"/>
          <w:b/>
          <w:bCs/>
          <w:color w:val="282A2E"/>
          <w:sz w:val="24"/>
          <w:szCs w:val="24"/>
        </w:rPr>
      </w:pPr>
    </w:p>
    <w:p w14:paraId="2912C7FE" w14:textId="0C06D2B9" w:rsidR="00A60C01" w:rsidRPr="009D2676" w:rsidRDefault="006B73CB" w:rsidP="0065761F">
      <w:pPr>
        <w:pStyle w:val="a3"/>
        <w:tabs>
          <w:tab w:val="left" w:pos="2110"/>
        </w:tabs>
        <w:spacing w:before="75"/>
        <w:ind w:left="709"/>
        <w:jc w:val="both"/>
        <w:rPr>
          <w:color w:val="363093"/>
          <w:sz w:val="24"/>
          <w:szCs w:val="24"/>
        </w:rPr>
      </w:pPr>
      <w:r>
        <w:rPr>
          <w:color w:val="363093"/>
          <w:sz w:val="20"/>
        </w:rPr>
        <w:t xml:space="preserve">              </w:t>
      </w:r>
    </w:p>
    <w:p w14:paraId="3BF322BA" w14:textId="77777777" w:rsidR="00684CD0" w:rsidRDefault="00684CD0" w:rsidP="0065761F">
      <w:pPr>
        <w:pStyle w:val="a3"/>
        <w:ind w:left="709"/>
        <w:rPr>
          <w:sz w:val="22"/>
        </w:rPr>
      </w:pPr>
    </w:p>
    <w:tbl>
      <w:tblPr>
        <w:tblStyle w:val="a6"/>
        <w:tblpPr w:leftFromText="180" w:rightFromText="180" w:vertAnchor="page" w:horzAnchor="margin" w:tblpXSpec="center" w:tblpY="5521"/>
        <w:tblW w:w="0" w:type="auto"/>
        <w:tblLook w:val="04A0" w:firstRow="1" w:lastRow="0" w:firstColumn="1" w:lastColumn="0" w:noHBand="0" w:noVBand="1"/>
      </w:tblPr>
      <w:tblGrid>
        <w:gridCol w:w="3686"/>
        <w:gridCol w:w="1701"/>
        <w:gridCol w:w="1559"/>
        <w:gridCol w:w="1559"/>
        <w:gridCol w:w="1418"/>
      </w:tblGrid>
      <w:tr w:rsidR="00131136" w14:paraId="7D9984EF" w14:textId="77777777" w:rsidTr="00A33C55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14:paraId="7AF6AF85" w14:textId="77777777" w:rsidR="00131136" w:rsidRDefault="00131136" w:rsidP="00131136">
            <w:pPr>
              <w:pStyle w:val="a3"/>
              <w:tabs>
                <w:tab w:val="left" w:pos="2110"/>
              </w:tabs>
              <w:spacing w:before="75"/>
              <w:rPr>
                <w:color w:val="363093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EBEBEB"/>
          </w:tcPr>
          <w:p w14:paraId="51CB7F56" w14:textId="7FFBE140" w:rsidR="00131136" w:rsidRPr="00756B07" w:rsidRDefault="00131136" w:rsidP="00131136">
            <w:pPr>
              <w:pStyle w:val="a3"/>
              <w:tabs>
                <w:tab w:val="left" w:pos="2110"/>
              </w:tabs>
              <w:spacing w:before="75"/>
              <w:jc w:val="center"/>
              <w:rPr>
                <w:b w:val="0"/>
                <w:bCs w:val="0"/>
                <w:color w:val="282A2E"/>
                <w:sz w:val="24"/>
                <w:szCs w:val="24"/>
              </w:rPr>
            </w:pPr>
            <w:r w:rsidRPr="00756B07">
              <w:rPr>
                <w:b w:val="0"/>
                <w:color w:val="282A2E"/>
                <w:sz w:val="18"/>
                <w:szCs w:val="18"/>
              </w:rPr>
              <w:t>Первичный рынок</w:t>
            </w:r>
          </w:p>
        </w:tc>
        <w:tc>
          <w:tcPr>
            <w:tcW w:w="2977" w:type="dxa"/>
            <w:gridSpan w:val="2"/>
            <w:tcBorders>
              <w:top w:val="single" w:sz="8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BEBEB"/>
          </w:tcPr>
          <w:p w14:paraId="06E0EABA" w14:textId="7CFD55F3" w:rsidR="00131136" w:rsidRPr="00756B07" w:rsidRDefault="00131136" w:rsidP="00131136">
            <w:pPr>
              <w:pStyle w:val="a3"/>
              <w:tabs>
                <w:tab w:val="left" w:pos="2110"/>
              </w:tabs>
              <w:spacing w:before="75"/>
              <w:jc w:val="center"/>
              <w:rPr>
                <w:b w:val="0"/>
                <w:bCs w:val="0"/>
                <w:color w:val="282A2E"/>
                <w:sz w:val="20"/>
                <w:szCs w:val="20"/>
              </w:rPr>
            </w:pPr>
            <w:r w:rsidRPr="00756B07">
              <w:rPr>
                <w:b w:val="0"/>
                <w:color w:val="282A2E"/>
                <w:sz w:val="18"/>
                <w:szCs w:val="18"/>
              </w:rPr>
              <w:t>Вторичный рынок</w:t>
            </w:r>
          </w:p>
        </w:tc>
      </w:tr>
      <w:tr w:rsidR="00EB38D7" w14:paraId="4ECD3384" w14:textId="77777777" w:rsidTr="00A33C55">
        <w:trPr>
          <w:trHeight w:val="1305"/>
        </w:trPr>
        <w:tc>
          <w:tcPr>
            <w:tcW w:w="3686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36BDC84" w14:textId="77777777" w:rsidR="00EB38D7" w:rsidRDefault="00EB38D7" w:rsidP="00EB38D7">
            <w:pPr>
              <w:pStyle w:val="a3"/>
              <w:tabs>
                <w:tab w:val="left" w:pos="2110"/>
              </w:tabs>
              <w:spacing w:before="75"/>
              <w:rPr>
                <w:color w:val="36309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6D1D9CA5" w14:textId="77777777" w:rsidR="00EB38D7" w:rsidRPr="0090225B" w:rsidRDefault="00EB38D7" w:rsidP="00EB38D7">
            <w:pPr>
              <w:spacing w:line="216" w:lineRule="auto"/>
              <w:ind w:left="-105" w:right="-10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7DD20C25" w14:textId="35F5A8F2" w:rsidR="00EB38D7" w:rsidRPr="0079108B" w:rsidRDefault="00EB38D7" w:rsidP="00EB38D7">
            <w:pPr>
              <w:spacing w:line="216" w:lineRule="auto"/>
              <w:ind w:left="-105" w:right="-10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225B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</w:t>
            </w:r>
            <w:r w:rsidR="0090225B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79108B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  <w:p w14:paraId="7E28D97B" w14:textId="2C5F1B31" w:rsidR="00EB38D7" w:rsidRPr="0079108B" w:rsidRDefault="00EB38D7" w:rsidP="00EB38D7">
            <w:pPr>
              <w:spacing w:line="216" w:lineRule="auto"/>
              <w:ind w:left="-105" w:right="-10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t xml:space="preserve">2024г. </w:t>
            </w:r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proofErr w:type="gramStart"/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</w:t>
            </w:r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="0090225B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79108B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кварталу</w:t>
            </w:r>
          </w:p>
          <w:p w14:paraId="3DBD8390" w14:textId="62387A1A" w:rsidR="00EB38D7" w:rsidRPr="00131136" w:rsidRDefault="00EB38D7" w:rsidP="00EB38D7">
            <w:pPr>
              <w:pStyle w:val="a3"/>
              <w:tabs>
                <w:tab w:val="left" w:pos="2110"/>
              </w:tabs>
              <w:spacing w:before="75"/>
              <w:jc w:val="center"/>
              <w:rPr>
                <w:b w:val="0"/>
                <w:color w:val="282A2E"/>
                <w:sz w:val="24"/>
                <w:szCs w:val="24"/>
              </w:rPr>
            </w:pPr>
            <w:r w:rsidRPr="0079108B">
              <w:rPr>
                <w:b w:val="0"/>
                <w:color w:val="282A2E"/>
                <w:sz w:val="18"/>
                <w:szCs w:val="18"/>
              </w:rPr>
              <w:t>202</w:t>
            </w:r>
            <w:r w:rsidRPr="00EB38D7">
              <w:rPr>
                <w:b w:val="0"/>
                <w:color w:val="282A2E"/>
                <w:sz w:val="18"/>
                <w:szCs w:val="18"/>
              </w:rPr>
              <w:t>4</w:t>
            </w:r>
            <w:r w:rsidRPr="0079108B">
              <w:rPr>
                <w:b w:val="0"/>
                <w:color w:val="282A2E"/>
                <w:sz w:val="18"/>
                <w:szCs w:val="18"/>
              </w:rPr>
              <w:t>г.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EBEBEB"/>
          </w:tcPr>
          <w:p w14:paraId="2A6CF532" w14:textId="629293C7" w:rsidR="00EB38D7" w:rsidRPr="00756B07" w:rsidRDefault="00EB38D7" w:rsidP="0090225B">
            <w:pPr>
              <w:pStyle w:val="a3"/>
              <w:tabs>
                <w:tab w:val="left" w:pos="2110"/>
              </w:tabs>
              <w:spacing w:before="75"/>
              <w:jc w:val="center"/>
              <w:rPr>
                <w:b w:val="0"/>
                <w:bCs w:val="0"/>
                <w:color w:val="282A2E"/>
                <w:sz w:val="24"/>
                <w:szCs w:val="24"/>
              </w:rPr>
            </w:pPr>
            <w:r w:rsidRPr="0090225B">
              <w:rPr>
                <w:b w:val="0"/>
                <w:color w:val="282A2E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56B07">
              <w:rPr>
                <w:b w:val="0"/>
                <w:color w:val="282A2E"/>
                <w:sz w:val="18"/>
                <w:szCs w:val="18"/>
                <w:u w:val="single"/>
              </w:rPr>
              <w:t>справочно</w:t>
            </w:r>
            <w:proofErr w:type="spellEnd"/>
            <w:r w:rsidRPr="00756B07">
              <w:rPr>
                <w:b w:val="0"/>
                <w:color w:val="282A2E"/>
                <w:sz w:val="18"/>
                <w:szCs w:val="18"/>
              </w:rPr>
              <w:t xml:space="preserve">: </w:t>
            </w:r>
            <w:r w:rsidRPr="00756B07">
              <w:rPr>
                <w:b w:val="0"/>
                <w:color w:val="282A2E"/>
                <w:sz w:val="18"/>
                <w:szCs w:val="18"/>
              </w:rPr>
              <w:br/>
              <w:t xml:space="preserve">  </w:t>
            </w:r>
            <w:r w:rsidR="0090225B"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 w:rsidRPr="00756B07"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 w:rsidRPr="00756B07">
              <w:rPr>
                <w:b w:val="0"/>
                <w:color w:val="282A2E"/>
                <w:sz w:val="18"/>
                <w:szCs w:val="18"/>
              </w:rPr>
              <w:t xml:space="preserve"> квартал 2023г. </w:t>
            </w:r>
            <w:r w:rsidRPr="00756B07">
              <w:rPr>
                <w:b w:val="0"/>
                <w:color w:val="282A2E"/>
                <w:sz w:val="18"/>
                <w:szCs w:val="18"/>
              </w:rPr>
              <w:br/>
            </w:r>
            <w:proofErr w:type="gramStart"/>
            <w:r w:rsidRPr="00756B07">
              <w:rPr>
                <w:b w:val="0"/>
                <w:color w:val="282A2E"/>
                <w:sz w:val="18"/>
                <w:szCs w:val="18"/>
              </w:rPr>
              <w:t>в</w:t>
            </w:r>
            <w:proofErr w:type="gramEnd"/>
            <w:r w:rsidRPr="00756B07">
              <w:rPr>
                <w:b w:val="0"/>
                <w:color w:val="282A2E"/>
                <w:sz w:val="18"/>
                <w:szCs w:val="18"/>
              </w:rPr>
              <w:t xml:space="preserve"> % к </w:t>
            </w:r>
            <w:r w:rsidRPr="00756B07">
              <w:rPr>
                <w:b w:val="0"/>
                <w:color w:val="282A2E"/>
                <w:sz w:val="18"/>
                <w:szCs w:val="18"/>
              </w:rPr>
              <w:br/>
            </w:r>
            <w:r w:rsidR="0090225B"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 w:rsidRPr="00756B07"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b w:val="0"/>
                <w:color w:val="282A2E"/>
                <w:sz w:val="18"/>
                <w:szCs w:val="18"/>
              </w:rPr>
              <w:t xml:space="preserve"> кварталу 202</w:t>
            </w:r>
            <w:r w:rsidRPr="00EB38D7">
              <w:rPr>
                <w:b w:val="0"/>
                <w:color w:val="282A2E"/>
                <w:sz w:val="18"/>
                <w:szCs w:val="18"/>
              </w:rPr>
              <w:t>3</w:t>
            </w:r>
            <w:r w:rsidRPr="00756B07">
              <w:rPr>
                <w:b w:val="0"/>
                <w:color w:val="282A2E"/>
                <w:sz w:val="18"/>
                <w:szCs w:val="1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9015B47" w14:textId="77777777" w:rsidR="00EB38D7" w:rsidRPr="0090225B" w:rsidRDefault="00EB38D7" w:rsidP="00EB38D7">
            <w:pPr>
              <w:spacing w:line="216" w:lineRule="auto"/>
              <w:ind w:left="-105" w:right="-10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24179ED7" w14:textId="2C3C293D" w:rsidR="00EB38D7" w:rsidRPr="0079108B" w:rsidRDefault="00EB38D7" w:rsidP="00EB38D7">
            <w:pPr>
              <w:spacing w:line="216" w:lineRule="auto"/>
              <w:ind w:left="-105" w:right="-10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B38D7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="0090225B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79108B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  <w:p w14:paraId="39357519" w14:textId="1B06CAE0" w:rsidR="00EB38D7" w:rsidRPr="0079108B" w:rsidRDefault="00EB38D7" w:rsidP="00EB38D7">
            <w:pPr>
              <w:spacing w:line="216" w:lineRule="auto"/>
              <w:ind w:left="-105" w:right="-10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t xml:space="preserve">2024г. </w:t>
            </w:r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proofErr w:type="gramStart"/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</w:t>
            </w:r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="0090225B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79108B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кварталу</w:t>
            </w:r>
          </w:p>
          <w:p w14:paraId="1BF77C7C" w14:textId="52DA1580" w:rsidR="00EB38D7" w:rsidRPr="00756B07" w:rsidRDefault="00EB38D7" w:rsidP="00EB38D7">
            <w:pPr>
              <w:pStyle w:val="a3"/>
              <w:tabs>
                <w:tab w:val="left" w:pos="2110"/>
              </w:tabs>
              <w:spacing w:before="75"/>
              <w:jc w:val="center"/>
              <w:rPr>
                <w:b w:val="0"/>
                <w:bCs w:val="0"/>
                <w:color w:val="282A2E"/>
                <w:sz w:val="24"/>
                <w:szCs w:val="24"/>
              </w:rPr>
            </w:pPr>
            <w:r w:rsidRPr="0079108B">
              <w:rPr>
                <w:b w:val="0"/>
                <w:color w:val="282A2E"/>
                <w:sz w:val="18"/>
                <w:szCs w:val="18"/>
              </w:rPr>
              <w:t>202</w:t>
            </w:r>
            <w:r w:rsidRPr="00EB38D7">
              <w:rPr>
                <w:b w:val="0"/>
                <w:color w:val="282A2E"/>
                <w:sz w:val="18"/>
                <w:szCs w:val="18"/>
              </w:rPr>
              <w:t>4</w:t>
            </w:r>
            <w:r w:rsidRPr="0079108B">
              <w:rPr>
                <w:b w:val="0"/>
                <w:color w:val="282A2E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auto" w:fill="EBEBEB"/>
          </w:tcPr>
          <w:p w14:paraId="006F744C" w14:textId="4C429714" w:rsidR="00EB38D7" w:rsidRPr="00756B07" w:rsidRDefault="00EB38D7" w:rsidP="00EB38D7">
            <w:pPr>
              <w:pStyle w:val="a3"/>
              <w:tabs>
                <w:tab w:val="left" w:pos="2110"/>
              </w:tabs>
              <w:spacing w:before="75"/>
              <w:jc w:val="center"/>
              <w:rPr>
                <w:b w:val="0"/>
                <w:color w:val="282A2E"/>
                <w:sz w:val="24"/>
                <w:szCs w:val="24"/>
              </w:rPr>
            </w:pPr>
            <w:r w:rsidRPr="00EB38D7">
              <w:rPr>
                <w:b w:val="0"/>
                <w:color w:val="282A2E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56B07">
              <w:rPr>
                <w:b w:val="0"/>
                <w:color w:val="282A2E"/>
                <w:sz w:val="18"/>
                <w:szCs w:val="18"/>
                <w:u w:val="single"/>
              </w:rPr>
              <w:t>справочно</w:t>
            </w:r>
            <w:proofErr w:type="spellEnd"/>
            <w:r w:rsidRPr="00756B07">
              <w:rPr>
                <w:b w:val="0"/>
                <w:color w:val="282A2E"/>
                <w:sz w:val="18"/>
                <w:szCs w:val="18"/>
              </w:rPr>
              <w:t xml:space="preserve">: </w:t>
            </w:r>
            <w:r w:rsidRPr="00756B07">
              <w:rPr>
                <w:b w:val="0"/>
                <w:color w:val="282A2E"/>
                <w:sz w:val="18"/>
                <w:szCs w:val="18"/>
              </w:rPr>
              <w:br/>
              <w:t xml:space="preserve">  </w:t>
            </w:r>
            <w:r w:rsidR="0090225B"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 w:rsidRPr="00756B07"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 w:rsidRPr="00756B07">
              <w:rPr>
                <w:b w:val="0"/>
                <w:color w:val="282A2E"/>
                <w:sz w:val="18"/>
                <w:szCs w:val="18"/>
              </w:rPr>
              <w:t xml:space="preserve"> квартал 2023г. </w:t>
            </w:r>
            <w:r w:rsidRPr="00756B07">
              <w:rPr>
                <w:b w:val="0"/>
                <w:color w:val="282A2E"/>
                <w:sz w:val="18"/>
                <w:szCs w:val="18"/>
              </w:rPr>
              <w:br/>
            </w:r>
            <w:proofErr w:type="gramStart"/>
            <w:r w:rsidRPr="00756B07">
              <w:rPr>
                <w:b w:val="0"/>
                <w:color w:val="282A2E"/>
                <w:sz w:val="18"/>
                <w:szCs w:val="18"/>
              </w:rPr>
              <w:t>в</w:t>
            </w:r>
            <w:proofErr w:type="gramEnd"/>
            <w:r w:rsidRPr="00756B07">
              <w:rPr>
                <w:b w:val="0"/>
                <w:color w:val="282A2E"/>
                <w:sz w:val="18"/>
                <w:szCs w:val="18"/>
              </w:rPr>
              <w:t xml:space="preserve"> % к </w:t>
            </w:r>
            <w:r w:rsidRPr="00756B07">
              <w:rPr>
                <w:b w:val="0"/>
                <w:color w:val="282A2E"/>
                <w:sz w:val="18"/>
                <w:szCs w:val="18"/>
              </w:rPr>
              <w:br/>
              <w:t xml:space="preserve"> </w:t>
            </w:r>
            <w:r w:rsidR="0090225B"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 w:rsidRPr="00756B07"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>
              <w:rPr>
                <w:b w:val="0"/>
                <w:color w:val="282A2E"/>
                <w:sz w:val="18"/>
                <w:szCs w:val="18"/>
              </w:rPr>
              <w:t xml:space="preserve"> кварталу 202</w:t>
            </w:r>
            <w:r w:rsidRPr="00EB38D7">
              <w:rPr>
                <w:b w:val="0"/>
                <w:color w:val="282A2E"/>
                <w:sz w:val="18"/>
                <w:szCs w:val="18"/>
              </w:rPr>
              <w:t>3</w:t>
            </w:r>
            <w:r w:rsidRPr="00756B07">
              <w:rPr>
                <w:b w:val="0"/>
                <w:color w:val="282A2E"/>
                <w:sz w:val="18"/>
                <w:szCs w:val="18"/>
              </w:rPr>
              <w:t>г.</w:t>
            </w:r>
          </w:p>
        </w:tc>
      </w:tr>
      <w:tr w:rsidR="00756B07" w14:paraId="605BCC94" w14:textId="77777777" w:rsidTr="00A33C55">
        <w:trPr>
          <w:trHeight w:val="454"/>
        </w:trPr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58DBAD7" w14:textId="531E2E12" w:rsidR="00756B07" w:rsidRPr="008E345E" w:rsidRDefault="00756B07" w:rsidP="00756B07">
            <w:pPr>
              <w:pStyle w:val="a3"/>
              <w:tabs>
                <w:tab w:val="left" w:pos="2110"/>
              </w:tabs>
              <w:spacing w:before="75"/>
              <w:rPr>
                <w:color w:val="363194"/>
                <w:sz w:val="24"/>
                <w:szCs w:val="24"/>
              </w:rPr>
            </w:pPr>
            <w:r>
              <w:rPr>
                <w:color w:val="363194"/>
                <w:sz w:val="20"/>
                <w:szCs w:val="20"/>
              </w:rPr>
              <w:t>Все типы квартир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4580E1" w14:textId="0A21D1CB" w:rsidR="00756B07" w:rsidRPr="0090225B" w:rsidRDefault="00EB38D7" w:rsidP="0090225B">
            <w:pPr>
              <w:pStyle w:val="a3"/>
              <w:tabs>
                <w:tab w:val="left" w:pos="2110"/>
              </w:tabs>
              <w:spacing w:before="75"/>
              <w:jc w:val="right"/>
              <w:rPr>
                <w:color w:val="363194"/>
                <w:sz w:val="20"/>
                <w:szCs w:val="20"/>
                <w:lang w:val="en-US"/>
              </w:rPr>
            </w:pPr>
            <w:r>
              <w:rPr>
                <w:color w:val="363194"/>
                <w:sz w:val="18"/>
                <w:szCs w:val="18"/>
                <w:lang w:val="en-US"/>
              </w:rPr>
              <w:t>10</w:t>
            </w:r>
            <w:r w:rsidR="0090225B">
              <w:rPr>
                <w:color w:val="363194"/>
                <w:sz w:val="18"/>
                <w:szCs w:val="18"/>
                <w:lang w:val="en-US"/>
              </w:rPr>
              <w:t>2</w:t>
            </w:r>
            <w:r w:rsidR="00820F57">
              <w:rPr>
                <w:color w:val="363194"/>
                <w:sz w:val="18"/>
                <w:szCs w:val="18"/>
              </w:rPr>
              <w:t>,</w:t>
            </w:r>
            <w:r w:rsidR="0090225B">
              <w:rPr>
                <w:color w:val="363194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6E091C" w14:textId="7FB1823A" w:rsidR="00756B07" w:rsidRPr="0079108B" w:rsidRDefault="0090225B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bCs w:val="0"/>
                <w:color w:val="363194"/>
                <w:sz w:val="20"/>
                <w:szCs w:val="20"/>
              </w:rPr>
            </w:pPr>
            <w:r>
              <w:rPr>
                <w:color w:val="363194"/>
                <w:sz w:val="18"/>
                <w:szCs w:val="18"/>
              </w:rPr>
              <w:t>102,3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605B0E" w14:textId="37D7C12D" w:rsidR="00756B07" w:rsidRPr="0079108B" w:rsidRDefault="0090225B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bCs w:val="0"/>
                <w:color w:val="363194"/>
                <w:sz w:val="20"/>
                <w:szCs w:val="20"/>
              </w:rPr>
            </w:pPr>
            <w:r>
              <w:rPr>
                <w:color w:val="363194"/>
                <w:sz w:val="18"/>
                <w:szCs w:val="18"/>
              </w:rPr>
              <w:t>106,4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bottom"/>
          </w:tcPr>
          <w:p w14:paraId="7D91E06E" w14:textId="74176EE0" w:rsidR="00756B07" w:rsidRPr="0079108B" w:rsidRDefault="0090225B" w:rsidP="00820F57">
            <w:pPr>
              <w:pStyle w:val="a3"/>
              <w:tabs>
                <w:tab w:val="left" w:pos="2110"/>
              </w:tabs>
              <w:spacing w:before="75"/>
              <w:jc w:val="right"/>
              <w:rPr>
                <w:bCs w:val="0"/>
                <w:color w:val="363194"/>
                <w:sz w:val="20"/>
                <w:szCs w:val="20"/>
              </w:rPr>
            </w:pPr>
            <w:r>
              <w:rPr>
                <w:color w:val="363194"/>
                <w:sz w:val="18"/>
                <w:szCs w:val="18"/>
              </w:rPr>
              <w:t>101,5</w:t>
            </w:r>
          </w:p>
        </w:tc>
      </w:tr>
      <w:tr w:rsidR="00756B07" w14:paraId="5909CB33" w14:textId="77777777" w:rsidTr="00A33C55">
        <w:trPr>
          <w:trHeight w:val="454"/>
        </w:trPr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CC423E8" w14:textId="63F51A08" w:rsidR="00756B07" w:rsidRPr="0079108B" w:rsidRDefault="00756B07" w:rsidP="00756B07">
            <w:pPr>
              <w:pStyle w:val="a3"/>
              <w:tabs>
                <w:tab w:val="left" w:pos="2110"/>
              </w:tabs>
              <w:spacing w:before="75"/>
              <w:rPr>
                <w:b w:val="0"/>
                <w:bCs w:val="0"/>
                <w:color w:val="282A2E"/>
                <w:sz w:val="18"/>
                <w:szCs w:val="18"/>
              </w:rPr>
            </w:pPr>
            <w:r w:rsidRPr="0079108B">
              <w:rPr>
                <w:b w:val="0"/>
                <w:bCs w:val="0"/>
                <w:color w:val="282A2E"/>
                <w:spacing w:val="-2"/>
                <w:sz w:val="18"/>
                <w:szCs w:val="18"/>
              </w:rPr>
              <w:t xml:space="preserve">    в том числе </w:t>
            </w:r>
            <w:proofErr w:type="gramStart"/>
            <w:r w:rsidRPr="0079108B">
              <w:rPr>
                <w:b w:val="0"/>
                <w:bCs w:val="0"/>
                <w:color w:val="282A2E"/>
                <w:spacing w:val="-2"/>
                <w:sz w:val="18"/>
                <w:szCs w:val="18"/>
              </w:rPr>
              <w:t>на</w:t>
            </w:r>
            <w:proofErr w:type="gramEnd"/>
            <w:r w:rsidRPr="0079108B">
              <w:rPr>
                <w:b w:val="0"/>
                <w:bCs w:val="0"/>
                <w:color w:val="282A2E"/>
                <w:spacing w:val="-2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A24276" w14:textId="1DCABA6C" w:rsidR="00756B07" w:rsidRPr="0079108B" w:rsidRDefault="00756B07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color w:val="36319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DC9823" w14:textId="54B0CD8F" w:rsidR="00756B07" w:rsidRPr="0079108B" w:rsidRDefault="00756B07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BC54670" w14:textId="5BF4AD7F" w:rsidR="00756B07" w:rsidRPr="0079108B" w:rsidRDefault="00756B07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bottom"/>
          </w:tcPr>
          <w:p w14:paraId="0A2C1AB8" w14:textId="47BA950B" w:rsidR="00756B07" w:rsidRPr="0079108B" w:rsidRDefault="00756B07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</w:rPr>
            </w:pPr>
          </w:p>
        </w:tc>
      </w:tr>
      <w:tr w:rsidR="00756B07" w14:paraId="068FCF2E" w14:textId="77777777" w:rsidTr="00A33C55">
        <w:trPr>
          <w:trHeight w:val="454"/>
        </w:trPr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7C552DE" w14:textId="30DFDC4B" w:rsidR="00756B07" w:rsidRPr="0079108B" w:rsidRDefault="00756B07" w:rsidP="00756B07">
            <w:pPr>
              <w:pStyle w:val="a3"/>
              <w:tabs>
                <w:tab w:val="left" w:pos="2110"/>
              </w:tabs>
              <w:spacing w:before="75"/>
              <w:ind w:left="426"/>
              <w:rPr>
                <w:b w:val="0"/>
                <w:bCs w:val="0"/>
                <w:color w:val="282A2E"/>
                <w:sz w:val="18"/>
                <w:szCs w:val="18"/>
              </w:rPr>
            </w:pPr>
            <w:r w:rsidRPr="0079108B">
              <w:rPr>
                <w:b w:val="0"/>
                <w:color w:val="282A2E"/>
                <w:sz w:val="18"/>
                <w:szCs w:val="18"/>
              </w:rPr>
              <w:t>квартиры среднего  качества (типовые</w:t>
            </w:r>
            <w:r w:rsidR="00A27892">
              <w:rPr>
                <w:b w:val="0"/>
                <w:color w:val="282A2E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090BB5" w14:textId="4709F627" w:rsidR="00756B07" w:rsidRPr="0090225B" w:rsidRDefault="0090225B" w:rsidP="0090225B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color w:val="282A2E"/>
                <w:sz w:val="18"/>
                <w:szCs w:val="18"/>
              </w:rPr>
            </w:pPr>
            <w:r>
              <w:rPr>
                <w:b w:val="0"/>
                <w:color w:val="282A2E"/>
                <w:sz w:val="18"/>
                <w:szCs w:val="18"/>
                <w:lang w:val="en-US"/>
              </w:rPr>
              <w:t>99</w:t>
            </w:r>
            <w:r>
              <w:rPr>
                <w:b w:val="0"/>
                <w:color w:val="282A2E"/>
                <w:sz w:val="18"/>
                <w:szCs w:val="18"/>
              </w:rPr>
              <w:t>,</w:t>
            </w:r>
            <w:r>
              <w:rPr>
                <w:b w:val="0"/>
                <w:color w:val="282A2E"/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12D84D" w14:textId="7586C5F8" w:rsidR="00756B07" w:rsidRPr="00820F57" w:rsidRDefault="00820F57" w:rsidP="0090225B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18"/>
                <w:szCs w:val="18"/>
              </w:rPr>
            </w:pPr>
            <w:r w:rsidRPr="00820F57">
              <w:rPr>
                <w:b w:val="0"/>
                <w:color w:val="282A2E"/>
                <w:sz w:val="18"/>
                <w:szCs w:val="18"/>
              </w:rPr>
              <w:t>100,</w:t>
            </w:r>
            <w:r w:rsidR="0090225B">
              <w:rPr>
                <w:b w:val="0"/>
                <w:color w:val="282A2E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00C8A2" w14:textId="78D144A6" w:rsidR="00756B07" w:rsidRPr="00820F57" w:rsidRDefault="0090225B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18"/>
                <w:szCs w:val="18"/>
              </w:rPr>
            </w:pPr>
            <w:r>
              <w:rPr>
                <w:b w:val="0"/>
                <w:color w:val="282A2E"/>
                <w:sz w:val="18"/>
                <w:szCs w:val="18"/>
              </w:rPr>
              <w:t>108,6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bottom"/>
          </w:tcPr>
          <w:p w14:paraId="4D1DAD57" w14:textId="687432FE" w:rsidR="00756B07" w:rsidRPr="00820F57" w:rsidRDefault="0090225B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18"/>
                <w:szCs w:val="18"/>
              </w:rPr>
            </w:pPr>
            <w:r>
              <w:rPr>
                <w:b w:val="0"/>
                <w:color w:val="282A2E"/>
                <w:sz w:val="18"/>
                <w:szCs w:val="18"/>
              </w:rPr>
              <w:t>102,8</w:t>
            </w:r>
          </w:p>
        </w:tc>
      </w:tr>
      <w:tr w:rsidR="00756B07" w14:paraId="0A76B5FF" w14:textId="77777777" w:rsidTr="00A33C55">
        <w:trPr>
          <w:trHeight w:val="454"/>
        </w:trPr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0BD2C1" w14:textId="610B8DE4" w:rsidR="00756B07" w:rsidRPr="0079108B" w:rsidRDefault="00756B07" w:rsidP="00756B07">
            <w:pPr>
              <w:pStyle w:val="a3"/>
              <w:tabs>
                <w:tab w:val="left" w:pos="2110"/>
              </w:tabs>
              <w:spacing w:before="75"/>
              <w:ind w:left="426"/>
              <w:rPr>
                <w:b w:val="0"/>
                <w:bCs w:val="0"/>
                <w:color w:val="282A2E"/>
                <w:sz w:val="18"/>
                <w:szCs w:val="18"/>
              </w:rPr>
            </w:pPr>
            <w:r w:rsidRPr="0079108B">
              <w:rPr>
                <w:b w:val="0"/>
                <w:color w:val="282A2E"/>
                <w:sz w:val="18"/>
                <w:szCs w:val="18"/>
              </w:rPr>
              <w:t>квартиры улучшенного качества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EA1150D" w14:textId="60BCE507" w:rsidR="00756B07" w:rsidRPr="00820F57" w:rsidRDefault="0090225B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color w:val="282A2E"/>
                <w:sz w:val="18"/>
                <w:szCs w:val="18"/>
              </w:rPr>
            </w:pPr>
            <w:r>
              <w:rPr>
                <w:b w:val="0"/>
                <w:color w:val="282A2E"/>
                <w:sz w:val="18"/>
                <w:szCs w:val="18"/>
              </w:rPr>
              <w:t>104,0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B14C85" w14:textId="2F7048B3" w:rsidR="00756B07" w:rsidRPr="00820F57" w:rsidRDefault="0090225B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18"/>
                <w:szCs w:val="18"/>
              </w:rPr>
            </w:pPr>
            <w:r>
              <w:rPr>
                <w:b w:val="0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0D15804" w14:textId="304E7DD6" w:rsidR="00756B07" w:rsidRPr="00820F57" w:rsidRDefault="0090225B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18"/>
                <w:szCs w:val="18"/>
              </w:rPr>
            </w:pPr>
            <w:r>
              <w:rPr>
                <w:b w:val="0"/>
                <w:bCs w:val="0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bottom"/>
          </w:tcPr>
          <w:p w14:paraId="3A2A7928" w14:textId="275CF818" w:rsidR="00756B07" w:rsidRPr="00820F57" w:rsidRDefault="0090225B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18"/>
                <w:szCs w:val="18"/>
              </w:rPr>
            </w:pPr>
            <w:r>
              <w:rPr>
                <w:b w:val="0"/>
                <w:color w:val="282A2E"/>
                <w:sz w:val="18"/>
                <w:szCs w:val="18"/>
              </w:rPr>
              <w:t>100,3</w:t>
            </w:r>
          </w:p>
        </w:tc>
      </w:tr>
      <w:tr w:rsidR="00756B07" w14:paraId="1D5B1656" w14:textId="77777777" w:rsidTr="00A33C55">
        <w:trPr>
          <w:trHeight w:val="454"/>
        </w:trPr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30AF89" w14:textId="64F478A6" w:rsidR="00756B07" w:rsidRPr="0079108B" w:rsidRDefault="00756B07" w:rsidP="00756B07">
            <w:pPr>
              <w:pStyle w:val="a3"/>
              <w:tabs>
                <w:tab w:val="left" w:pos="2110"/>
              </w:tabs>
              <w:spacing w:before="75"/>
              <w:ind w:left="426"/>
              <w:rPr>
                <w:b w:val="0"/>
                <w:bCs w:val="0"/>
                <w:color w:val="282A2E"/>
                <w:sz w:val="18"/>
                <w:szCs w:val="18"/>
              </w:rPr>
            </w:pPr>
            <w:r w:rsidRPr="0079108B">
              <w:rPr>
                <w:b w:val="0"/>
                <w:color w:val="282A2E"/>
                <w:sz w:val="18"/>
                <w:szCs w:val="18"/>
              </w:rPr>
              <w:t>элитные квартиры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CAE193" w14:textId="48334828" w:rsidR="00756B07" w:rsidRPr="00820F57" w:rsidRDefault="0090225B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color w:val="282A2E"/>
                <w:sz w:val="18"/>
                <w:szCs w:val="18"/>
              </w:rPr>
            </w:pPr>
            <w:r>
              <w:rPr>
                <w:b w:val="0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3CB732" w14:textId="2F1D4F90" w:rsidR="00756B07" w:rsidRPr="00820F57" w:rsidRDefault="00756B07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18"/>
                <w:szCs w:val="18"/>
              </w:rPr>
            </w:pPr>
            <w:r w:rsidRPr="00820F57">
              <w:rPr>
                <w:b w:val="0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74CB722" w14:textId="440F7A0A" w:rsidR="00756B07" w:rsidRPr="00820F57" w:rsidRDefault="0090225B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18"/>
                <w:szCs w:val="18"/>
              </w:rPr>
            </w:pPr>
            <w:r>
              <w:rPr>
                <w:b w:val="0"/>
                <w:bCs w:val="0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bottom"/>
          </w:tcPr>
          <w:p w14:paraId="451A4F25" w14:textId="25B76169" w:rsidR="00756B07" w:rsidRPr="00820F57" w:rsidRDefault="00756B07" w:rsidP="00756B07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18"/>
                <w:szCs w:val="18"/>
              </w:rPr>
            </w:pPr>
            <w:r w:rsidRPr="00820F57">
              <w:rPr>
                <w:b w:val="0"/>
                <w:color w:val="282A2E"/>
                <w:sz w:val="18"/>
                <w:szCs w:val="18"/>
              </w:rPr>
              <w:t>100,0</w:t>
            </w:r>
          </w:p>
        </w:tc>
      </w:tr>
    </w:tbl>
    <w:p w14:paraId="79880F36" w14:textId="5B1F0140" w:rsidR="00684CD0" w:rsidRDefault="00684CD0">
      <w:pPr>
        <w:pStyle w:val="a3"/>
        <w:rPr>
          <w:sz w:val="22"/>
        </w:rPr>
      </w:pPr>
    </w:p>
    <w:p w14:paraId="73BC7C0E" w14:textId="77777777" w:rsidR="00684CD0" w:rsidRDefault="00684CD0">
      <w:pPr>
        <w:pStyle w:val="a3"/>
        <w:rPr>
          <w:sz w:val="22"/>
        </w:rPr>
      </w:pPr>
    </w:p>
    <w:p w14:paraId="20F02597" w14:textId="77777777" w:rsidR="00684CD0" w:rsidRDefault="00684CD0">
      <w:pPr>
        <w:pStyle w:val="a3"/>
        <w:rPr>
          <w:sz w:val="22"/>
        </w:rPr>
      </w:pPr>
    </w:p>
    <w:p w14:paraId="37DED91D" w14:textId="77777777" w:rsidR="00684CD0" w:rsidRDefault="00684CD0">
      <w:pPr>
        <w:pStyle w:val="a3"/>
        <w:rPr>
          <w:sz w:val="22"/>
        </w:rPr>
      </w:pPr>
    </w:p>
    <w:p w14:paraId="7B3BFD68" w14:textId="77777777" w:rsidR="00684CD0" w:rsidRDefault="00684CD0">
      <w:pPr>
        <w:pStyle w:val="a3"/>
        <w:rPr>
          <w:sz w:val="22"/>
        </w:rPr>
      </w:pPr>
    </w:p>
    <w:p w14:paraId="477570BF" w14:textId="77777777" w:rsidR="00684CD0" w:rsidRDefault="00684CD0">
      <w:pPr>
        <w:pStyle w:val="a3"/>
        <w:rPr>
          <w:sz w:val="22"/>
        </w:rPr>
      </w:pPr>
    </w:p>
    <w:p w14:paraId="7F7333DD" w14:textId="77777777" w:rsidR="00684CD0" w:rsidRDefault="00684CD0">
      <w:pPr>
        <w:pStyle w:val="a3"/>
        <w:rPr>
          <w:sz w:val="22"/>
        </w:rPr>
      </w:pPr>
    </w:p>
    <w:p w14:paraId="01999562" w14:textId="77777777" w:rsidR="00684CD0" w:rsidRDefault="00684CD0">
      <w:pPr>
        <w:pStyle w:val="a3"/>
        <w:rPr>
          <w:sz w:val="22"/>
        </w:rPr>
      </w:pPr>
    </w:p>
    <w:p w14:paraId="7C0479E2" w14:textId="77777777" w:rsidR="00684CD0" w:rsidRDefault="00684CD0">
      <w:pPr>
        <w:pStyle w:val="a3"/>
        <w:rPr>
          <w:sz w:val="22"/>
        </w:rPr>
      </w:pPr>
    </w:p>
    <w:p w14:paraId="52C4D687" w14:textId="77777777" w:rsidR="00684CD0" w:rsidRDefault="00684CD0">
      <w:pPr>
        <w:pStyle w:val="a3"/>
        <w:rPr>
          <w:sz w:val="22"/>
        </w:rPr>
      </w:pPr>
    </w:p>
    <w:p w14:paraId="6466CEFC" w14:textId="77777777" w:rsidR="00684CD0" w:rsidRDefault="00684CD0">
      <w:pPr>
        <w:pStyle w:val="a3"/>
        <w:rPr>
          <w:sz w:val="22"/>
        </w:rPr>
      </w:pPr>
    </w:p>
    <w:p w14:paraId="571F807F" w14:textId="77777777" w:rsidR="00684CD0" w:rsidRDefault="00684CD0">
      <w:pPr>
        <w:pStyle w:val="a3"/>
        <w:rPr>
          <w:sz w:val="22"/>
        </w:rPr>
      </w:pPr>
    </w:p>
    <w:p w14:paraId="6E917801" w14:textId="77777777" w:rsidR="00684CD0" w:rsidRDefault="00684CD0">
      <w:pPr>
        <w:pStyle w:val="a3"/>
        <w:rPr>
          <w:sz w:val="22"/>
        </w:rPr>
      </w:pPr>
    </w:p>
    <w:p w14:paraId="5DB59F78" w14:textId="77777777" w:rsidR="00684CD0" w:rsidRDefault="00684CD0">
      <w:pPr>
        <w:pStyle w:val="a3"/>
        <w:rPr>
          <w:sz w:val="22"/>
        </w:rPr>
      </w:pPr>
    </w:p>
    <w:p w14:paraId="1BB3A805" w14:textId="5CE6AEA3" w:rsidR="00684CD0" w:rsidRDefault="0065761F">
      <w:pPr>
        <w:pStyle w:val="a3"/>
        <w:rPr>
          <w:sz w:val="22"/>
        </w:rPr>
      </w:pPr>
      <w:r>
        <w:rPr>
          <w:color w:val="363194"/>
          <w:sz w:val="24"/>
          <w:szCs w:val="24"/>
        </w:rPr>
        <w:t xml:space="preserve">           </w:t>
      </w:r>
      <w:r w:rsidR="00A33C55" w:rsidRPr="00A33C55">
        <w:rPr>
          <w:color w:val="363194"/>
          <w:sz w:val="24"/>
          <w:szCs w:val="24"/>
        </w:rPr>
        <w:t xml:space="preserve"> </w:t>
      </w:r>
      <w:r>
        <w:rPr>
          <w:color w:val="363194"/>
          <w:sz w:val="24"/>
          <w:szCs w:val="24"/>
        </w:rPr>
        <w:t>Средние</w:t>
      </w:r>
      <w:r w:rsidRPr="00B11517">
        <w:rPr>
          <w:color w:val="363194"/>
          <w:sz w:val="24"/>
          <w:szCs w:val="24"/>
        </w:rPr>
        <w:t xml:space="preserve"> цен</w:t>
      </w:r>
      <w:r>
        <w:rPr>
          <w:color w:val="363194"/>
          <w:sz w:val="24"/>
          <w:szCs w:val="24"/>
        </w:rPr>
        <w:t>ы</w:t>
      </w:r>
      <w:r w:rsidRPr="00B11517">
        <w:rPr>
          <w:color w:val="363194"/>
          <w:sz w:val="24"/>
          <w:szCs w:val="24"/>
        </w:rPr>
        <w:t xml:space="preserve"> на рынке жилья</w:t>
      </w:r>
    </w:p>
    <w:p w14:paraId="56419118" w14:textId="77777777" w:rsidR="00684CD0" w:rsidRDefault="00684CD0">
      <w:pPr>
        <w:pStyle w:val="a3"/>
        <w:rPr>
          <w:sz w:val="22"/>
        </w:rPr>
      </w:pPr>
    </w:p>
    <w:p w14:paraId="07AED1A2" w14:textId="77777777" w:rsidR="00B11517" w:rsidRDefault="00B11517"/>
    <w:tbl>
      <w:tblPr>
        <w:tblStyle w:val="a6"/>
        <w:tblpPr w:leftFromText="180" w:rightFromText="180" w:vertAnchor="page" w:horzAnchor="margin" w:tblpXSpec="center" w:tblpY="10801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559"/>
        <w:gridCol w:w="1559"/>
        <w:gridCol w:w="1418"/>
      </w:tblGrid>
      <w:tr w:rsidR="00A27892" w:rsidRPr="00756B07" w14:paraId="432C965C" w14:textId="77777777" w:rsidTr="00A27892">
        <w:trPr>
          <w:trHeight w:val="300"/>
        </w:trPr>
        <w:tc>
          <w:tcPr>
            <w:tcW w:w="3794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14:paraId="660584E9" w14:textId="77777777" w:rsidR="00A27892" w:rsidRDefault="00A27892" w:rsidP="00A27892">
            <w:pPr>
              <w:pStyle w:val="a3"/>
              <w:tabs>
                <w:tab w:val="left" w:pos="2110"/>
              </w:tabs>
              <w:spacing w:before="75"/>
              <w:rPr>
                <w:color w:val="363093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EBEBEB"/>
          </w:tcPr>
          <w:p w14:paraId="7CC8BF4C" w14:textId="77777777" w:rsidR="00A27892" w:rsidRPr="00756B07" w:rsidRDefault="00A27892" w:rsidP="00A27892">
            <w:pPr>
              <w:pStyle w:val="a3"/>
              <w:tabs>
                <w:tab w:val="left" w:pos="2110"/>
              </w:tabs>
              <w:spacing w:before="75"/>
              <w:jc w:val="center"/>
              <w:rPr>
                <w:b w:val="0"/>
                <w:bCs w:val="0"/>
                <w:color w:val="282A2E"/>
                <w:sz w:val="24"/>
                <w:szCs w:val="24"/>
              </w:rPr>
            </w:pPr>
            <w:r w:rsidRPr="00756B07">
              <w:rPr>
                <w:b w:val="0"/>
                <w:color w:val="282A2E"/>
                <w:sz w:val="18"/>
                <w:szCs w:val="18"/>
              </w:rPr>
              <w:t>Первичный рынок</w:t>
            </w:r>
          </w:p>
        </w:tc>
        <w:tc>
          <w:tcPr>
            <w:tcW w:w="2977" w:type="dxa"/>
            <w:gridSpan w:val="2"/>
            <w:tcBorders>
              <w:top w:val="single" w:sz="8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BEBEB"/>
          </w:tcPr>
          <w:p w14:paraId="3C5FD2F3" w14:textId="77777777" w:rsidR="00A27892" w:rsidRPr="00756B07" w:rsidRDefault="00A27892" w:rsidP="00A27892">
            <w:pPr>
              <w:pStyle w:val="a3"/>
              <w:tabs>
                <w:tab w:val="left" w:pos="2110"/>
              </w:tabs>
              <w:spacing w:before="75"/>
              <w:jc w:val="center"/>
              <w:rPr>
                <w:b w:val="0"/>
                <w:bCs w:val="0"/>
                <w:color w:val="282A2E"/>
                <w:sz w:val="20"/>
                <w:szCs w:val="20"/>
              </w:rPr>
            </w:pPr>
            <w:r w:rsidRPr="00756B07">
              <w:rPr>
                <w:b w:val="0"/>
                <w:color w:val="282A2E"/>
                <w:sz w:val="18"/>
                <w:szCs w:val="18"/>
              </w:rPr>
              <w:t>Вторичный рынок</w:t>
            </w:r>
          </w:p>
        </w:tc>
      </w:tr>
      <w:tr w:rsidR="00A27892" w:rsidRPr="00756B07" w14:paraId="56D9CE20" w14:textId="77777777" w:rsidTr="00A27892">
        <w:trPr>
          <w:trHeight w:val="655"/>
        </w:trPr>
        <w:tc>
          <w:tcPr>
            <w:tcW w:w="3794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20911859" w14:textId="77777777" w:rsidR="00A27892" w:rsidRDefault="00A27892" w:rsidP="00A27892">
            <w:pPr>
              <w:pStyle w:val="a3"/>
              <w:tabs>
                <w:tab w:val="left" w:pos="2110"/>
              </w:tabs>
              <w:spacing w:before="75"/>
              <w:rPr>
                <w:color w:val="36309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795FC866" w14:textId="34A67BF3" w:rsidR="00A27892" w:rsidRPr="0079108B" w:rsidRDefault="0090225B" w:rsidP="00A27892">
            <w:pPr>
              <w:spacing w:line="216" w:lineRule="auto"/>
              <w:ind w:left="-105" w:right="-10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="00A33C5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="00A27892" w:rsidRPr="0079108B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="00A27892" w:rsidRPr="0079108B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  <w:p w14:paraId="60BEF1ED" w14:textId="531BF550" w:rsidR="00A27892" w:rsidRPr="00131136" w:rsidRDefault="00A27892" w:rsidP="00A27892">
            <w:pPr>
              <w:spacing w:line="216" w:lineRule="auto"/>
              <w:ind w:left="-105" w:right="-102"/>
              <w:jc w:val="center"/>
              <w:rPr>
                <w:rFonts w:ascii="Arial" w:hAnsi="Arial" w:cs="Arial"/>
                <w:color w:val="282A2E"/>
                <w:sz w:val="24"/>
                <w:szCs w:val="24"/>
              </w:rPr>
            </w:pPr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t xml:space="preserve">2024г. </w:t>
            </w:r>
            <w:r w:rsidRPr="0079108B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18540E3B" w14:textId="71EDDAD6" w:rsidR="00A27892" w:rsidRPr="00756B07" w:rsidRDefault="00A27892" w:rsidP="00A33C55">
            <w:pPr>
              <w:pStyle w:val="a3"/>
              <w:tabs>
                <w:tab w:val="left" w:pos="2110"/>
              </w:tabs>
              <w:spacing w:before="75"/>
              <w:jc w:val="center"/>
              <w:rPr>
                <w:b w:val="0"/>
                <w:bCs w:val="0"/>
                <w:color w:val="282A2E"/>
                <w:sz w:val="24"/>
                <w:szCs w:val="24"/>
              </w:rPr>
            </w:pPr>
            <w:proofErr w:type="spellStart"/>
            <w:r w:rsidRPr="00756B07">
              <w:rPr>
                <w:b w:val="0"/>
                <w:color w:val="282A2E"/>
                <w:sz w:val="18"/>
                <w:szCs w:val="18"/>
                <w:u w:val="single"/>
              </w:rPr>
              <w:t>справочно</w:t>
            </w:r>
            <w:proofErr w:type="spellEnd"/>
            <w:r w:rsidRPr="00756B07">
              <w:rPr>
                <w:b w:val="0"/>
                <w:color w:val="282A2E"/>
                <w:sz w:val="18"/>
                <w:szCs w:val="18"/>
              </w:rPr>
              <w:t xml:space="preserve">: </w:t>
            </w:r>
            <w:r w:rsidRPr="00756B07">
              <w:rPr>
                <w:b w:val="0"/>
                <w:color w:val="282A2E"/>
                <w:sz w:val="18"/>
                <w:szCs w:val="18"/>
              </w:rPr>
              <w:br/>
              <w:t xml:space="preserve"> </w:t>
            </w:r>
            <w:r w:rsidR="00A33C55"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 w:rsidR="0090225B"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 w:rsidRPr="00756B07"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 w:rsidRPr="00756B07">
              <w:rPr>
                <w:b w:val="0"/>
                <w:color w:val="282A2E"/>
                <w:sz w:val="18"/>
                <w:szCs w:val="18"/>
              </w:rPr>
              <w:t xml:space="preserve"> квартал 2023г. </w:t>
            </w:r>
            <w:r w:rsidRPr="00756B07">
              <w:rPr>
                <w:b w:val="0"/>
                <w:color w:val="282A2E"/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6BB2ADF2" w14:textId="4CF14179" w:rsidR="00A27892" w:rsidRPr="00756B07" w:rsidRDefault="0090225B" w:rsidP="00A27892">
            <w:pPr>
              <w:spacing w:line="216" w:lineRule="auto"/>
              <w:ind w:left="-105" w:right="-10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="00A33C5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="00A27892" w:rsidRPr="00756B07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="00A27892" w:rsidRPr="00756B07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  <w:p w14:paraId="5493E1CA" w14:textId="537722F5" w:rsidR="00A27892" w:rsidRPr="00756B07" w:rsidRDefault="00A27892" w:rsidP="00A27892">
            <w:pPr>
              <w:spacing w:line="216" w:lineRule="auto"/>
              <w:ind w:left="-105" w:right="-102"/>
              <w:jc w:val="center"/>
              <w:rPr>
                <w:rFonts w:ascii="Arial" w:hAnsi="Arial" w:cs="Arial"/>
                <w:bCs/>
                <w:color w:val="282A2E"/>
                <w:sz w:val="24"/>
                <w:szCs w:val="24"/>
              </w:rPr>
            </w:pPr>
            <w:r w:rsidRPr="00756B07">
              <w:rPr>
                <w:rFonts w:ascii="Arial" w:hAnsi="Arial" w:cs="Arial"/>
                <w:color w:val="282A2E"/>
                <w:sz w:val="18"/>
                <w:szCs w:val="18"/>
              </w:rPr>
              <w:t xml:space="preserve">2024г. </w:t>
            </w:r>
            <w:r w:rsidRPr="00756B07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4849EB6F" w14:textId="5E699101" w:rsidR="00A27892" w:rsidRPr="00756B07" w:rsidRDefault="00A27892" w:rsidP="00A27892">
            <w:pPr>
              <w:pStyle w:val="a3"/>
              <w:tabs>
                <w:tab w:val="left" w:pos="2110"/>
              </w:tabs>
              <w:spacing w:before="75"/>
              <w:jc w:val="center"/>
              <w:rPr>
                <w:b w:val="0"/>
                <w:color w:val="282A2E"/>
                <w:sz w:val="24"/>
                <w:szCs w:val="24"/>
              </w:rPr>
            </w:pPr>
            <w:proofErr w:type="spellStart"/>
            <w:r w:rsidRPr="00756B07">
              <w:rPr>
                <w:b w:val="0"/>
                <w:color w:val="282A2E"/>
                <w:sz w:val="18"/>
                <w:szCs w:val="18"/>
                <w:u w:val="single"/>
              </w:rPr>
              <w:t>справочно</w:t>
            </w:r>
            <w:proofErr w:type="spellEnd"/>
            <w:r w:rsidRPr="00756B07">
              <w:rPr>
                <w:b w:val="0"/>
                <w:color w:val="282A2E"/>
                <w:sz w:val="18"/>
                <w:szCs w:val="18"/>
              </w:rPr>
              <w:t xml:space="preserve">: </w:t>
            </w:r>
            <w:r w:rsidRPr="00756B07">
              <w:rPr>
                <w:b w:val="0"/>
                <w:color w:val="282A2E"/>
                <w:sz w:val="18"/>
                <w:szCs w:val="18"/>
              </w:rPr>
              <w:br/>
              <w:t xml:space="preserve">  </w:t>
            </w:r>
            <w:r w:rsidR="0090225B"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 w:rsidR="00A33C55"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 w:rsidRPr="00756B07">
              <w:rPr>
                <w:b w:val="0"/>
                <w:color w:val="282A2E"/>
                <w:sz w:val="18"/>
                <w:szCs w:val="18"/>
                <w:lang w:val="en-US"/>
              </w:rPr>
              <w:t>I</w:t>
            </w:r>
            <w:r w:rsidRPr="00756B07">
              <w:rPr>
                <w:b w:val="0"/>
                <w:color w:val="282A2E"/>
                <w:sz w:val="18"/>
                <w:szCs w:val="18"/>
              </w:rPr>
              <w:t xml:space="preserve"> квартал 2023г. </w:t>
            </w:r>
            <w:r w:rsidRPr="00756B07">
              <w:rPr>
                <w:b w:val="0"/>
                <w:color w:val="282A2E"/>
                <w:sz w:val="18"/>
                <w:szCs w:val="18"/>
              </w:rPr>
              <w:br/>
            </w:r>
          </w:p>
        </w:tc>
      </w:tr>
      <w:tr w:rsidR="00A27892" w:rsidRPr="0079108B" w14:paraId="592F44AC" w14:textId="77777777" w:rsidTr="00A27892">
        <w:trPr>
          <w:trHeight w:val="454"/>
        </w:trPr>
        <w:tc>
          <w:tcPr>
            <w:tcW w:w="3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CC5826E" w14:textId="77777777" w:rsidR="00A27892" w:rsidRPr="008E345E" w:rsidRDefault="00A27892" w:rsidP="00A27892">
            <w:pPr>
              <w:pStyle w:val="a3"/>
              <w:tabs>
                <w:tab w:val="left" w:pos="2110"/>
              </w:tabs>
              <w:spacing w:before="75"/>
              <w:rPr>
                <w:color w:val="363194"/>
                <w:sz w:val="24"/>
                <w:szCs w:val="24"/>
              </w:rPr>
            </w:pPr>
            <w:bookmarkStart w:id="0" w:name="_GoBack" w:colFirst="1" w:colLast="2"/>
            <w:r>
              <w:rPr>
                <w:color w:val="363194"/>
                <w:sz w:val="20"/>
                <w:szCs w:val="20"/>
              </w:rPr>
              <w:t>Все типы квартир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029A9E0" w14:textId="1F2CA2DF" w:rsidR="00A27892" w:rsidRPr="0017680C" w:rsidRDefault="0090225B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color w:val="363194"/>
                <w:sz w:val="20"/>
                <w:szCs w:val="20"/>
                <w:lang w:val="en-US"/>
              </w:rPr>
            </w:pPr>
            <w:r w:rsidRPr="0017680C">
              <w:rPr>
                <w:color w:val="363194"/>
                <w:sz w:val="20"/>
                <w:szCs w:val="20"/>
                <w:lang w:val="en-US"/>
              </w:rPr>
              <w:t>79799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66D037" w14:textId="548EA1BF" w:rsidR="00A27892" w:rsidRPr="0017680C" w:rsidRDefault="0090225B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Cs w:val="0"/>
                <w:color w:val="363194"/>
                <w:sz w:val="20"/>
                <w:szCs w:val="20"/>
                <w:lang w:val="en-US"/>
              </w:rPr>
            </w:pPr>
            <w:r w:rsidRPr="0017680C">
              <w:rPr>
                <w:bCs w:val="0"/>
                <w:color w:val="363194"/>
                <w:sz w:val="20"/>
                <w:szCs w:val="20"/>
                <w:lang w:val="en-US"/>
              </w:rPr>
              <w:t>59081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4E9FA8" w14:textId="4D5D0E98" w:rsidR="00A27892" w:rsidRPr="00A33C55" w:rsidRDefault="0090225B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Cs w:val="0"/>
                <w:color w:val="363194"/>
                <w:sz w:val="20"/>
                <w:szCs w:val="20"/>
                <w:lang w:val="en-US"/>
              </w:rPr>
            </w:pPr>
            <w:r>
              <w:rPr>
                <w:bCs w:val="0"/>
                <w:color w:val="363194"/>
                <w:sz w:val="20"/>
                <w:szCs w:val="20"/>
                <w:lang w:val="en-US"/>
              </w:rPr>
              <w:t>78831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bottom"/>
          </w:tcPr>
          <w:p w14:paraId="1B4FA30F" w14:textId="6E854363" w:rsidR="00A27892" w:rsidRPr="00A33C55" w:rsidRDefault="00EF444C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Cs w:val="0"/>
                <w:color w:val="363194"/>
                <w:sz w:val="20"/>
                <w:szCs w:val="20"/>
                <w:lang w:val="en-US"/>
              </w:rPr>
            </w:pPr>
            <w:r>
              <w:rPr>
                <w:bCs w:val="0"/>
                <w:color w:val="363194"/>
                <w:sz w:val="20"/>
                <w:szCs w:val="20"/>
                <w:lang w:val="en-US"/>
              </w:rPr>
              <w:t>68912</w:t>
            </w:r>
          </w:p>
        </w:tc>
      </w:tr>
      <w:bookmarkEnd w:id="0"/>
      <w:tr w:rsidR="00A27892" w:rsidRPr="0079108B" w14:paraId="7B8FA787" w14:textId="77777777" w:rsidTr="00A27892">
        <w:trPr>
          <w:trHeight w:val="454"/>
        </w:trPr>
        <w:tc>
          <w:tcPr>
            <w:tcW w:w="3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56A6C9B" w14:textId="77777777" w:rsidR="00A27892" w:rsidRPr="0079108B" w:rsidRDefault="00A27892" w:rsidP="00A27892">
            <w:pPr>
              <w:pStyle w:val="a3"/>
              <w:tabs>
                <w:tab w:val="left" w:pos="2110"/>
              </w:tabs>
              <w:spacing w:before="75"/>
              <w:rPr>
                <w:b w:val="0"/>
                <w:bCs w:val="0"/>
                <w:color w:val="282A2E"/>
                <w:sz w:val="18"/>
                <w:szCs w:val="18"/>
              </w:rPr>
            </w:pPr>
            <w:r w:rsidRPr="0079108B">
              <w:rPr>
                <w:b w:val="0"/>
                <w:bCs w:val="0"/>
                <w:color w:val="282A2E"/>
                <w:spacing w:val="-2"/>
                <w:sz w:val="18"/>
                <w:szCs w:val="18"/>
              </w:rPr>
              <w:t xml:space="preserve">    в том числе </w:t>
            </w:r>
            <w:proofErr w:type="gramStart"/>
            <w:r w:rsidRPr="0079108B">
              <w:rPr>
                <w:b w:val="0"/>
                <w:bCs w:val="0"/>
                <w:color w:val="282A2E"/>
                <w:spacing w:val="-2"/>
                <w:sz w:val="18"/>
                <w:szCs w:val="18"/>
              </w:rPr>
              <w:t>на</w:t>
            </w:r>
            <w:proofErr w:type="gramEnd"/>
            <w:r w:rsidRPr="0079108B">
              <w:rPr>
                <w:b w:val="0"/>
                <w:bCs w:val="0"/>
                <w:color w:val="282A2E"/>
                <w:spacing w:val="-2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D51BEC" w14:textId="2F2E4FED" w:rsidR="00A27892" w:rsidRPr="0079108B" w:rsidRDefault="00A27892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color w:val="36319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09D0D9E" w14:textId="40F26C37" w:rsidR="00A27892" w:rsidRPr="0079108B" w:rsidRDefault="00A27892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203AEC" w14:textId="6B9EAA26" w:rsidR="00A27892" w:rsidRPr="0079108B" w:rsidRDefault="00A27892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bottom"/>
          </w:tcPr>
          <w:p w14:paraId="33811F04" w14:textId="3283213B" w:rsidR="00A27892" w:rsidRPr="0079108B" w:rsidRDefault="00A27892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</w:rPr>
            </w:pPr>
          </w:p>
        </w:tc>
      </w:tr>
      <w:tr w:rsidR="00A27892" w:rsidRPr="0079108B" w14:paraId="4998BE83" w14:textId="77777777" w:rsidTr="00A27892">
        <w:trPr>
          <w:trHeight w:val="454"/>
        </w:trPr>
        <w:tc>
          <w:tcPr>
            <w:tcW w:w="3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11AE665" w14:textId="655960B5" w:rsidR="00A27892" w:rsidRPr="0079108B" w:rsidRDefault="00A27892" w:rsidP="00A27892">
            <w:pPr>
              <w:pStyle w:val="a3"/>
              <w:tabs>
                <w:tab w:val="left" w:pos="2110"/>
              </w:tabs>
              <w:spacing w:before="75"/>
              <w:ind w:left="426"/>
              <w:rPr>
                <w:b w:val="0"/>
                <w:bCs w:val="0"/>
                <w:color w:val="282A2E"/>
                <w:sz w:val="18"/>
                <w:szCs w:val="18"/>
              </w:rPr>
            </w:pPr>
            <w:r w:rsidRPr="0079108B">
              <w:rPr>
                <w:b w:val="0"/>
                <w:color w:val="282A2E"/>
                <w:sz w:val="18"/>
                <w:szCs w:val="18"/>
              </w:rPr>
              <w:t>квартиры среднего  качества (типовые</w:t>
            </w:r>
            <w:r>
              <w:rPr>
                <w:b w:val="0"/>
                <w:color w:val="282A2E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0059061" w14:textId="0E710B99" w:rsidR="00A27892" w:rsidRPr="00A33C55" w:rsidRDefault="0090225B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color w:val="282A2E"/>
                <w:sz w:val="20"/>
                <w:szCs w:val="20"/>
                <w:lang w:val="en-US"/>
              </w:rPr>
            </w:pPr>
            <w:r>
              <w:rPr>
                <w:b w:val="0"/>
                <w:color w:val="282A2E"/>
                <w:sz w:val="20"/>
                <w:szCs w:val="20"/>
                <w:lang w:val="en-US"/>
              </w:rPr>
              <w:t>79419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0808AFE" w14:textId="724071DE" w:rsidR="00A27892" w:rsidRPr="00A33C55" w:rsidRDefault="0090225B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  <w:t>61260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E60FD21" w14:textId="278B5522" w:rsidR="00A27892" w:rsidRPr="00A33C55" w:rsidRDefault="0090225B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  <w:t>76982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bottom"/>
          </w:tcPr>
          <w:p w14:paraId="09DBA013" w14:textId="38C821ED" w:rsidR="00A27892" w:rsidRPr="00A33C55" w:rsidRDefault="00EF444C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  <w:t>63511</w:t>
            </w:r>
          </w:p>
        </w:tc>
      </w:tr>
      <w:tr w:rsidR="00A27892" w:rsidRPr="0079108B" w14:paraId="1BCD5319" w14:textId="77777777" w:rsidTr="00A27892">
        <w:trPr>
          <w:trHeight w:val="454"/>
        </w:trPr>
        <w:tc>
          <w:tcPr>
            <w:tcW w:w="3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D1779E" w14:textId="77777777" w:rsidR="00A27892" w:rsidRPr="0079108B" w:rsidRDefault="00A27892" w:rsidP="00A27892">
            <w:pPr>
              <w:pStyle w:val="a3"/>
              <w:tabs>
                <w:tab w:val="left" w:pos="2110"/>
              </w:tabs>
              <w:spacing w:before="75"/>
              <w:ind w:left="426"/>
              <w:rPr>
                <w:b w:val="0"/>
                <w:bCs w:val="0"/>
                <w:color w:val="282A2E"/>
                <w:sz w:val="18"/>
                <w:szCs w:val="18"/>
              </w:rPr>
            </w:pPr>
            <w:r w:rsidRPr="0079108B">
              <w:rPr>
                <w:b w:val="0"/>
                <w:color w:val="282A2E"/>
                <w:sz w:val="18"/>
                <w:szCs w:val="18"/>
              </w:rPr>
              <w:t>квартиры улучшенного качества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E69B94" w14:textId="21D6A41B" w:rsidR="00A27892" w:rsidRPr="00A33C55" w:rsidRDefault="0090225B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color w:val="282A2E"/>
                <w:sz w:val="20"/>
                <w:szCs w:val="20"/>
                <w:lang w:val="en-US"/>
              </w:rPr>
            </w:pPr>
            <w:r>
              <w:rPr>
                <w:b w:val="0"/>
                <w:color w:val="282A2E"/>
                <w:sz w:val="20"/>
                <w:szCs w:val="20"/>
                <w:lang w:val="en-US"/>
              </w:rPr>
              <w:t>76878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EB3290" w14:textId="6E0341FF" w:rsidR="00A27892" w:rsidRPr="00A33C55" w:rsidRDefault="0090225B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  <w:t>55530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FFA830" w14:textId="6EA07C7F" w:rsidR="00A27892" w:rsidRPr="00A33C55" w:rsidRDefault="0090225B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  <w:t>80423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bottom"/>
          </w:tcPr>
          <w:p w14:paraId="59E4062A" w14:textId="1F7C8A70" w:rsidR="00A27892" w:rsidRPr="00A33C55" w:rsidRDefault="00A33C55" w:rsidP="00EF444C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  <w:t>72</w:t>
            </w:r>
            <w:r w:rsidR="00EF444C"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  <w:t>659</w:t>
            </w:r>
          </w:p>
        </w:tc>
      </w:tr>
      <w:tr w:rsidR="00A27892" w:rsidRPr="0079108B" w14:paraId="4E64558F" w14:textId="77777777" w:rsidTr="00A27892">
        <w:trPr>
          <w:trHeight w:val="454"/>
        </w:trPr>
        <w:tc>
          <w:tcPr>
            <w:tcW w:w="3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F9B7C1" w14:textId="77777777" w:rsidR="00A27892" w:rsidRPr="0079108B" w:rsidRDefault="00A27892" w:rsidP="00A27892">
            <w:pPr>
              <w:pStyle w:val="a3"/>
              <w:tabs>
                <w:tab w:val="left" w:pos="2110"/>
              </w:tabs>
              <w:spacing w:before="75"/>
              <w:ind w:left="426"/>
              <w:rPr>
                <w:b w:val="0"/>
                <w:bCs w:val="0"/>
                <w:color w:val="282A2E"/>
                <w:sz w:val="18"/>
                <w:szCs w:val="18"/>
              </w:rPr>
            </w:pPr>
            <w:r w:rsidRPr="0079108B">
              <w:rPr>
                <w:b w:val="0"/>
                <w:color w:val="282A2E"/>
                <w:sz w:val="18"/>
                <w:szCs w:val="18"/>
              </w:rPr>
              <w:t>элитные квартиры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0B4081" w14:textId="07FB374D" w:rsidR="00A27892" w:rsidRPr="00A33C55" w:rsidRDefault="00A33C55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color w:val="282A2E"/>
                <w:sz w:val="20"/>
                <w:szCs w:val="20"/>
                <w:lang w:val="en-US"/>
              </w:rPr>
            </w:pPr>
            <w:r>
              <w:rPr>
                <w:b w:val="0"/>
                <w:color w:val="282A2E"/>
                <w:sz w:val="20"/>
                <w:szCs w:val="20"/>
                <w:lang w:val="en-US"/>
              </w:rPr>
              <w:t>106026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3B66316" w14:textId="58744908" w:rsidR="00A27892" w:rsidRPr="00A33C55" w:rsidRDefault="0090225B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  <w:t>88118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04351C" w14:textId="125A80B4" w:rsidR="00A27892" w:rsidRPr="00A33C55" w:rsidRDefault="0090225B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  <w:t>96592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bottom"/>
          </w:tcPr>
          <w:p w14:paraId="37763F3A" w14:textId="02CA9457" w:rsidR="00A27892" w:rsidRPr="00A33C55" w:rsidRDefault="00A33C55" w:rsidP="00A27892">
            <w:pPr>
              <w:pStyle w:val="a3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en-US"/>
              </w:rPr>
              <w:t>79107</w:t>
            </w:r>
          </w:p>
        </w:tc>
      </w:tr>
    </w:tbl>
    <w:p w14:paraId="1BCA8158" w14:textId="12073616" w:rsidR="00684CD0" w:rsidRPr="00B11517" w:rsidRDefault="00A27892" w:rsidP="00B11517">
      <w:pPr>
        <w:tabs>
          <w:tab w:val="left" w:pos="1035"/>
          <w:tab w:val="left" w:pos="1950"/>
        </w:tabs>
        <w:rPr>
          <w:rFonts w:ascii="Arial" w:hAnsi="Arial" w:cs="Arial"/>
          <w:b/>
        </w:rPr>
      </w:pPr>
      <w:r>
        <w:rPr>
          <w:rStyle w:val="a9"/>
        </w:rPr>
        <w:t xml:space="preserve">              </w:t>
      </w:r>
      <w:r w:rsidR="00B11517" w:rsidRPr="00B11517">
        <w:rPr>
          <w:rStyle w:val="a9"/>
          <w:rFonts w:ascii="Arial" w:hAnsi="Arial" w:cs="Arial"/>
          <w:b w:val="0"/>
        </w:rPr>
        <w:tab/>
      </w:r>
    </w:p>
    <w:sectPr w:rsidR="00684CD0" w:rsidRPr="00B11517">
      <w:type w:val="continuous"/>
      <w:pgSz w:w="11910" w:h="16840"/>
      <w:pgMar w:top="1440" w:right="4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0BC"/>
    <w:multiLevelType w:val="hybridMultilevel"/>
    <w:tmpl w:val="475AA2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236B71"/>
    <w:multiLevelType w:val="hybridMultilevel"/>
    <w:tmpl w:val="384C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D0"/>
    <w:rsid w:val="00063238"/>
    <w:rsid w:val="00080542"/>
    <w:rsid w:val="0009522F"/>
    <w:rsid w:val="000E2C0B"/>
    <w:rsid w:val="000F18CF"/>
    <w:rsid w:val="00124772"/>
    <w:rsid w:val="00131136"/>
    <w:rsid w:val="00147B68"/>
    <w:rsid w:val="001704A6"/>
    <w:rsid w:val="0017680C"/>
    <w:rsid w:val="00177CD8"/>
    <w:rsid w:val="00196FD7"/>
    <w:rsid w:val="001C0785"/>
    <w:rsid w:val="001D4742"/>
    <w:rsid w:val="001E280A"/>
    <w:rsid w:val="001F44A1"/>
    <w:rsid w:val="00207657"/>
    <w:rsid w:val="002B6239"/>
    <w:rsid w:val="00350041"/>
    <w:rsid w:val="00351CE0"/>
    <w:rsid w:val="00397796"/>
    <w:rsid w:val="003B3FD9"/>
    <w:rsid w:val="003D05A6"/>
    <w:rsid w:val="00433BA8"/>
    <w:rsid w:val="0045440E"/>
    <w:rsid w:val="00467E8A"/>
    <w:rsid w:val="00482EFC"/>
    <w:rsid w:val="004B0E74"/>
    <w:rsid w:val="004B212B"/>
    <w:rsid w:val="004E7521"/>
    <w:rsid w:val="004F0122"/>
    <w:rsid w:val="00503445"/>
    <w:rsid w:val="005133AB"/>
    <w:rsid w:val="005547E9"/>
    <w:rsid w:val="00554AA5"/>
    <w:rsid w:val="005571BC"/>
    <w:rsid w:val="0056454D"/>
    <w:rsid w:val="005928F6"/>
    <w:rsid w:val="005B25D9"/>
    <w:rsid w:val="00642279"/>
    <w:rsid w:val="00654580"/>
    <w:rsid w:val="0065761F"/>
    <w:rsid w:val="006753C2"/>
    <w:rsid w:val="00684CD0"/>
    <w:rsid w:val="006A7AA6"/>
    <w:rsid w:val="006B73CB"/>
    <w:rsid w:val="00756B07"/>
    <w:rsid w:val="00766BC4"/>
    <w:rsid w:val="007720F4"/>
    <w:rsid w:val="0079108B"/>
    <w:rsid w:val="00820F57"/>
    <w:rsid w:val="00855858"/>
    <w:rsid w:val="00857352"/>
    <w:rsid w:val="00866BAF"/>
    <w:rsid w:val="0087151B"/>
    <w:rsid w:val="008E0320"/>
    <w:rsid w:val="008E345E"/>
    <w:rsid w:val="008E453E"/>
    <w:rsid w:val="008E61AD"/>
    <w:rsid w:val="0090225B"/>
    <w:rsid w:val="0099116E"/>
    <w:rsid w:val="009B687D"/>
    <w:rsid w:val="009C30B8"/>
    <w:rsid w:val="009D2676"/>
    <w:rsid w:val="009E1906"/>
    <w:rsid w:val="009E4D66"/>
    <w:rsid w:val="009F26CA"/>
    <w:rsid w:val="00A03DCE"/>
    <w:rsid w:val="00A27892"/>
    <w:rsid w:val="00A33C55"/>
    <w:rsid w:val="00A4543A"/>
    <w:rsid w:val="00A55AAB"/>
    <w:rsid w:val="00A60C01"/>
    <w:rsid w:val="00A63A0E"/>
    <w:rsid w:val="00A725E6"/>
    <w:rsid w:val="00A75A26"/>
    <w:rsid w:val="00A8046C"/>
    <w:rsid w:val="00A821C7"/>
    <w:rsid w:val="00A866FA"/>
    <w:rsid w:val="00B11517"/>
    <w:rsid w:val="00B13813"/>
    <w:rsid w:val="00B17460"/>
    <w:rsid w:val="00B454E2"/>
    <w:rsid w:val="00BA20CD"/>
    <w:rsid w:val="00BA4E93"/>
    <w:rsid w:val="00BD457C"/>
    <w:rsid w:val="00C10A6D"/>
    <w:rsid w:val="00C94AFA"/>
    <w:rsid w:val="00CB774D"/>
    <w:rsid w:val="00CD2F2A"/>
    <w:rsid w:val="00CE4C58"/>
    <w:rsid w:val="00D3530C"/>
    <w:rsid w:val="00D40A84"/>
    <w:rsid w:val="00D46BB0"/>
    <w:rsid w:val="00D51B14"/>
    <w:rsid w:val="00D61ECF"/>
    <w:rsid w:val="00DB1C94"/>
    <w:rsid w:val="00DB7621"/>
    <w:rsid w:val="00DC1C95"/>
    <w:rsid w:val="00E912AC"/>
    <w:rsid w:val="00E91D4F"/>
    <w:rsid w:val="00EB38D7"/>
    <w:rsid w:val="00EF444C"/>
    <w:rsid w:val="00F27B7A"/>
    <w:rsid w:val="00F45155"/>
    <w:rsid w:val="00F975A7"/>
    <w:rsid w:val="00FB03DF"/>
    <w:rsid w:val="00FB0BE5"/>
    <w:rsid w:val="00FE6EAF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E7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jc w:val="right"/>
    </w:pPr>
  </w:style>
  <w:style w:type="paragraph" w:styleId="a5">
    <w:name w:val="caption"/>
    <w:basedOn w:val="a"/>
    <w:next w:val="a"/>
    <w:uiPriority w:val="35"/>
    <w:semiHidden/>
    <w:unhideWhenUsed/>
    <w:qFormat/>
    <w:rsid w:val="00554AA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7">
    <w:name w:val="t7"/>
    <w:basedOn w:val="a0"/>
    <w:rsid w:val="009E4D66"/>
  </w:style>
  <w:style w:type="table" w:styleId="a6">
    <w:name w:val="Table Grid"/>
    <w:basedOn w:val="a1"/>
    <w:uiPriority w:val="59"/>
    <w:rsid w:val="00A86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113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31136"/>
    <w:rPr>
      <w:rFonts w:eastAsiaTheme="minorEastAsia"/>
      <w:lang w:val="ru-RU" w:eastAsia="ru-RU"/>
    </w:rPr>
  </w:style>
  <w:style w:type="character" w:styleId="a9">
    <w:name w:val="Strong"/>
    <w:basedOn w:val="a0"/>
    <w:uiPriority w:val="22"/>
    <w:qFormat/>
    <w:rsid w:val="00B115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jc w:val="right"/>
    </w:pPr>
  </w:style>
  <w:style w:type="paragraph" w:styleId="a5">
    <w:name w:val="caption"/>
    <w:basedOn w:val="a"/>
    <w:next w:val="a"/>
    <w:uiPriority w:val="35"/>
    <w:semiHidden/>
    <w:unhideWhenUsed/>
    <w:qFormat/>
    <w:rsid w:val="00554AA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7">
    <w:name w:val="t7"/>
    <w:basedOn w:val="a0"/>
    <w:rsid w:val="009E4D66"/>
  </w:style>
  <w:style w:type="table" w:styleId="a6">
    <w:name w:val="Table Grid"/>
    <w:basedOn w:val="a1"/>
    <w:uiPriority w:val="59"/>
    <w:rsid w:val="00A86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113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31136"/>
    <w:rPr>
      <w:rFonts w:eastAsiaTheme="minorEastAsia"/>
      <w:lang w:val="ru-RU" w:eastAsia="ru-RU"/>
    </w:rPr>
  </w:style>
  <w:style w:type="character" w:styleId="a9">
    <w:name w:val="Strong"/>
    <w:basedOn w:val="a0"/>
    <w:uiPriority w:val="22"/>
    <w:qFormat/>
    <w:rsid w:val="00B11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D94EF-6259-46E7-BE84-41F2376A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Шагидаева Лариса Эмидиновна</cp:lastModifiedBy>
  <cp:revision>4</cp:revision>
  <cp:lastPrinted>2024-05-08T13:36:00Z</cp:lastPrinted>
  <dcterms:created xsi:type="dcterms:W3CDTF">2024-11-08T10:59:00Z</dcterms:created>
  <dcterms:modified xsi:type="dcterms:W3CDTF">2024-11-08T11:35:00Z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2010</vt:lpwstr>
  </property>
</Properties>
</file>